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E9E28A">
      <w:pPr>
        <w:keepNext/>
        <w:keepLines/>
        <w:pageBreakBefore/>
        <w:jc w:val="center"/>
        <w:outlineLvl w:val="0"/>
        <w:rPr>
          <w:b/>
          <w:color w:val="000000"/>
          <w:sz w:val="44"/>
          <w:szCs w:val="44"/>
        </w:rPr>
      </w:pPr>
      <w:r>
        <w:rPr>
          <w:rFonts w:hint="eastAsia"/>
          <w:b/>
          <w:color w:val="000000"/>
          <w:sz w:val="44"/>
          <w:szCs w:val="44"/>
          <w:lang w:eastAsia="zh-CN"/>
        </w:rPr>
        <w:t>第四章</w:t>
      </w:r>
      <w:r>
        <w:rPr>
          <w:rFonts w:hint="eastAsia"/>
          <w:b/>
          <w:color w:val="000000"/>
          <w:sz w:val="44"/>
          <w:szCs w:val="44"/>
          <w:lang w:val="en-US" w:eastAsia="zh-CN"/>
        </w:rPr>
        <w:t xml:space="preserve"> </w:t>
      </w:r>
      <w:r>
        <w:rPr>
          <w:rFonts w:hint="eastAsia"/>
          <w:b/>
          <w:color w:val="000000"/>
          <w:sz w:val="44"/>
          <w:szCs w:val="44"/>
        </w:rPr>
        <w:t>采购需求</w:t>
      </w:r>
    </w:p>
    <w:p w14:paraId="21E95A99">
      <w:pPr>
        <w:spacing w:line="480" w:lineRule="exact"/>
        <w:ind w:firstLine="482" w:firstLineChars="200"/>
        <w:rPr>
          <w:rFonts w:hint="eastAsia" w:ascii="宋体" w:hAnsi="宋体"/>
          <w:b/>
          <w:color w:val="000000"/>
          <w:sz w:val="24"/>
          <w:szCs w:val="24"/>
        </w:rPr>
      </w:pPr>
      <w:r>
        <w:rPr>
          <w:rFonts w:hint="eastAsia" w:ascii="宋体" w:hAnsi="宋体"/>
          <w:b/>
          <w:color w:val="000000"/>
          <w:sz w:val="24"/>
          <w:szCs w:val="24"/>
        </w:rPr>
        <w:t>采购</w:t>
      </w:r>
      <w:r>
        <w:rPr>
          <w:rFonts w:ascii="宋体" w:hAnsi="宋体"/>
          <w:b/>
          <w:color w:val="000000"/>
          <w:sz w:val="24"/>
          <w:szCs w:val="24"/>
        </w:rPr>
        <w:t>标的清单</w:t>
      </w:r>
    </w:p>
    <w:tbl>
      <w:tblPr>
        <w:tblStyle w:val="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168"/>
        <w:gridCol w:w="2319"/>
      </w:tblGrid>
      <w:tr w14:paraId="124BB2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6168" w:type="dxa"/>
            <w:noWrap w:val="0"/>
            <w:vAlign w:val="center"/>
          </w:tcPr>
          <w:p w14:paraId="7F0ECA0F">
            <w:pPr>
              <w:spacing w:line="480" w:lineRule="exact"/>
              <w:jc w:val="center"/>
              <w:rPr>
                <w:rFonts w:hint="eastAsia" w:ascii="宋体" w:hAnsi="宋体" w:eastAsia="宋体"/>
                <w:b/>
                <w:bCs w:val="0"/>
                <w:color w:val="000000"/>
                <w:sz w:val="24"/>
                <w:szCs w:val="24"/>
              </w:rPr>
            </w:pPr>
            <w:r>
              <w:rPr>
                <w:rFonts w:hint="eastAsia" w:ascii="宋体" w:hAnsi="宋体" w:eastAsia="宋体"/>
                <w:b/>
                <w:bCs w:val="0"/>
                <w:color w:val="000000"/>
                <w:sz w:val="24"/>
                <w:szCs w:val="24"/>
              </w:rPr>
              <w:t>采购标的</w:t>
            </w:r>
          </w:p>
        </w:tc>
        <w:tc>
          <w:tcPr>
            <w:tcW w:w="2319" w:type="dxa"/>
            <w:noWrap w:val="0"/>
            <w:vAlign w:val="center"/>
          </w:tcPr>
          <w:p w14:paraId="60408021">
            <w:pPr>
              <w:spacing w:line="480" w:lineRule="exact"/>
              <w:jc w:val="center"/>
              <w:rPr>
                <w:rFonts w:hint="eastAsia" w:ascii="宋体" w:hAnsi="宋体" w:eastAsia="宋体"/>
                <w:b/>
                <w:bCs w:val="0"/>
                <w:color w:val="000000"/>
                <w:sz w:val="24"/>
                <w:szCs w:val="24"/>
              </w:rPr>
            </w:pPr>
            <w:r>
              <w:rPr>
                <w:rFonts w:hint="eastAsia" w:ascii="宋体" w:hAnsi="宋体" w:eastAsia="宋体"/>
                <w:b/>
                <w:bCs w:val="0"/>
                <w:color w:val="000000"/>
                <w:sz w:val="24"/>
                <w:szCs w:val="24"/>
              </w:rPr>
              <w:t>对应中小企业</w:t>
            </w:r>
          </w:p>
          <w:p w14:paraId="32679F78">
            <w:pPr>
              <w:spacing w:line="480" w:lineRule="exact"/>
              <w:jc w:val="center"/>
              <w:rPr>
                <w:rFonts w:hint="eastAsia" w:ascii="宋体" w:hAnsi="宋体" w:eastAsia="宋体"/>
                <w:b/>
                <w:bCs w:val="0"/>
                <w:color w:val="000000"/>
                <w:sz w:val="24"/>
                <w:szCs w:val="24"/>
              </w:rPr>
            </w:pPr>
            <w:r>
              <w:rPr>
                <w:rFonts w:hint="eastAsia" w:ascii="宋体" w:hAnsi="宋体" w:eastAsia="宋体"/>
                <w:b/>
                <w:bCs w:val="0"/>
                <w:color w:val="000000"/>
                <w:sz w:val="24"/>
                <w:szCs w:val="24"/>
              </w:rPr>
              <w:t>划分标准所属行业</w:t>
            </w:r>
          </w:p>
        </w:tc>
      </w:tr>
      <w:tr w14:paraId="6944C2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91" w:hRule="atLeast"/>
          <w:jc w:val="center"/>
        </w:trPr>
        <w:tc>
          <w:tcPr>
            <w:tcW w:w="6168" w:type="dxa"/>
            <w:noWrap w:val="0"/>
            <w:vAlign w:val="center"/>
          </w:tcPr>
          <w:p w14:paraId="1E96FB12">
            <w:pPr>
              <w:spacing w:line="480" w:lineRule="exact"/>
              <w:jc w:val="center"/>
              <w:rPr>
                <w:rFonts w:hint="eastAsia" w:ascii="宋体" w:hAnsi="宋体" w:eastAsia="宋体"/>
                <w:b w:val="0"/>
                <w:bCs/>
                <w:color w:val="000000"/>
                <w:sz w:val="24"/>
                <w:szCs w:val="24"/>
              </w:rPr>
            </w:pPr>
            <w:r>
              <w:rPr>
                <w:rFonts w:hint="eastAsia" w:ascii="宋体" w:hAnsi="宋体" w:eastAsia="宋体"/>
                <w:b w:val="0"/>
                <w:bCs/>
                <w:color w:val="000000"/>
                <w:sz w:val="24"/>
                <w:szCs w:val="24"/>
                <w:lang w:val="en-US" w:eastAsia="zh-CN"/>
              </w:rPr>
              <w:t>2</w:t>
            </w:r>
            <w:r>
              <w:rPr>
                <w:rFonts w:hint="eastAsia" w:ascii="宋体" w:hAnsi="宋体" w:eastAsia="宋体"/>
                <w:b w:val="0"/>
                <w:bCs/>
                <w:color w:val="000000"/>
                <w:sz w:val="24"/>
                <w:szCs w:val="24"/>
              </w:rPr>
              <w:t>025-202</w:t>
            </w:r>
            <w:r>
              <w:rPr>
                <w:rFonts w:hint="eastAsia" w:ascii="宋体" w:hAnsi="宋体"/>
                <w:b w:val="0"/>
                <w:bCs/>
                <w:color w:val="000000"/>
                <w:sz w:val="24"/>
                <w:szCs w:val="24"/>
                <w:lang w:val="en-US" w:eastAsia="zh-CN"/>
              </w:rPr>
              <w:t>6</w:t>
            </w:r>
            <w:r>
              <w:rPr>
                <w:rFonts w:hint="eastAsia" w:ascii="宋体" w:hAnsi="宋体" w:eastAsia="宋体"/>
                <w:b w:val="0"/>
                <w:bCs/>
                <w:color w:val="000000"/>
                <w:sz w:val="24"/>
                <w:szCs w:val="24"/>
              </w:rPr>
              <w:t>年度泗阳</w:t>
            </w:r>
            <w:r>
              <w:rPr>
                <w:rFonts w:hint="eastAsia" w:ascii="宋体" w:hAnsi="宋体"/>
                <w:b w:val="0"/>
                <w:bCs/>
                <w:color w:val="000000"/>
                <w:sz w:val="24"/>
                <w:szCs w:val="24"/>
                <w:lang w:val="en-US" w:eastAsia="zh-CN"/>
              </w:rPr>
              <w:t>泗阳中学附属初级中学</w:t>
            </w:r>
            <w:r>
              <w:rPr>
                <w:rFonts w:hint="eastAsia" w:ascii="宋体" w:hAnsi="宋体" w:eastAsia="宋体"/>
                <w:b w:val="0"/>
                <w:bCs/>
                <w:color w:val="000000"/>
                <w:sz w:val="24"/>
                <w:szCs w:val="24"/>
              </w:rPr>
              <w:t>保洁服务采购项目</w:t>
            </w:r>
          </w:p>
        </w:tc>
        <w:tc>
          <w:tcPr>
            <w:tcW w:w="2319" w:type="dxa"/>
            <w:noWrap w:val="0"/>
            <w:vAlign w:val="center"/>
          </w:tcPr>
          <w:p w14:paraId="0FBBAF86">
            <w:pPr>
              <w:spacing w:line="480" w:lineRule="exact"/>
              <w:jc w:val="center"/>
              <w:rPr>
                <w:rFonts w:hint="eastAsia" w:ascii="宋体" w:hAnsi="宋体" w:eastAsia="宋体"/>
                <w:b w:val="0"/>
                <w:bCs/>
                <w:color w:val="000000"/>
                <w:sz w:val="24"/>
                <w:szCs w:val="24"/>
              </w:rPr>
            </w:pPr>
            <w:r>
              <w:rPr>
                <w:rFonts w:hint="eastAsia" w:ascii="宋体" w:hAnsi="宋体" w:eastAsia="宋体"/>
                <w:b w:val="0"/>
                <w:bCs/>
                <w:color w:val="000000"/>
                <w:sz w:val="24"/>
                <w:szCs w:val="24"/>
              </w:rPr>
              <w:t>物业管理</w:t>
            </w:r>
          </w:p>
        </w:tc>
      </w:tr>
    </w:tbl>
    <w:p w14:paraId="5F190EFD">
      <w:pPr>
        <w:pStyle w:val="2"/>
        <w:spacing w:before="120" w:after="120"/>
        <w:rPr>
          <w:rFonts w:hint="eastAsia" w:ascii="宋体" w:hAnsi="宋体" w:eastAsia="宋体" w:cs="宋体"/>
          <w:b/>
          <w:bCs/>
          <w:sz w:val="32"/>
          <w:szCs w:val="32"/>
        </w:rPr>
      </w:pPr>
      <w:r>
        <w:rPr>
          <w:rFonts w:hint="eastAsia" w:ascii="宋体" w:hAnsi="宋体" w:eastAsia="宋体" w:cs="宋体"/>
          <w:b/>
          <w:bCs/>
          <w:sz w:val="32"/>
          <w:szCs w:val="32"/>
        </w:rPr>
        <w:t>一、项目概况</w:t>
      </w:r>
    </w:p>
    <w:tbl>
      <w:tblPr>
        <w:tblStyle w:val="8"/>
        <w:tblW w:w="9600" w:type="dxa"/>
        <w:tblInd w:w="-2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600"/>
      </w:tblGrid>
      <w:tr w14:paraId="759EB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9600" w:type="dxa"/>
            <w:noWrap/>
            <w:vAlign w:val="center"/>
          </w:tcPr>
          <w:p w14:paraId="1F66CF48">
            <w:pPr>
              <w:spacing w:line="48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1.项目基本情况</w:t>
            </w:r>
          </w:p>
        </w:tc>
      </w:tr>
      <w:tr w14:paraId="17103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1" w:hRule="atLeast"/>
        </w:trPr>
        <w:tc>
          <w:tcPr>
            <w:tcW w:w="9600" w:type="dxa"/>
            <w:noWrap/>
            <w:vAlign w:val="center"/>
          </w:tcPr>
          <w:p w14:paraId="5BCF9656">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after="0" w:line="500" w:lineRule="exact"/>
              <w:ind w:left="0" w:right="-10" w:firstLine="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bCs/>
                <w:sz w:val="24"/>
                <w:szCs w:val="24"/>
              </w:rPr>
              <w:t>1.1</w:t>
            </w:r>
            <w:r>
              <w:rPr>
                <w:rFonts w:hint="eastAsia" w:asciiTheme="minorEastAsia" w:hAnsiTheme="minorEastAsia" w:eastAsiaTheme="minorEastAsia" w:cstheme="minorEastAsia"/>
                <w:b/>
                <w:bCs/>
                <w:sz w:val="24"/>
                <w:szCs w:val="24"/>
                <w:lang w:val="en-US" w:eastAsia="zh-CN"/>
              </w:rPr>
              <w:t>项目名称：2025-2026年度泗阳泗阳中学附属初级中学保洁服务采购项目</w:t>
            </w:r>
          </w:p>
        </w:tc>
      </w:tr>
      <w:tr w14:paraId="43E85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9600" w:type="dxa"/>
            <w:noWrap/>
            <w:vAlign w:val="center"/>
          </w:tcPr>
          <w:p w14:paraId="7F8A4CB2">
            <w:pPr>
              <w:spacing w:line="48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highlight w:val="none"/>
                <w:u w:val="none"/>
                <w:lang w:val="en-US" w:eastAsia="zh-CN"/>
              </w:rPr>
              <w:t>最高限价：最高限价为 7.56万元。</w:t>
            </w:r>
          </w:p>
        </w:tc>
      </w:tr>
      <w:tr w14:paraId="02189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9600" w:type="dxa"/>
            <w:noWrap/>
            <w:vAlign w:val="center"/>
          </w:tcPr>
          <w:p w14:paraId="405933FF">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after="0" w:line="500" w:lineRule="exact"/>
              <w:ind w:left="0" w:right="-10"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000000"/>
                <w:sz w:val="24"/>
                <w:highlight w:val="none"/>
                <w:u w:val="none"/>
                <w:lang w:val="en-US" w:eastAsia="zh-CN"/>
              </w:rPr>
              <w:t>合同履行期限：1年。</w:t>
            </w:r>
          </w:p>
        </w:tc>
      </w:tr>
      <w:tr w14:paraId="4B772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9600" w:type="dxa"/>
            <w:noWrap/>
            <w:vAlign w:val="center"/>
          </w:tcPr>
          <w:p w14:paraId="1145B717">
            <w:pPr>
              <w:spacing w:line="48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000000"/>
                <w:sz w:val="24"/>
                <w:highlight w:val="none"/>
                <w:u w:val="none"/>
                <w:lang w:val="en-US" w:eastAsia="zh-CN"/>
              </w:rPr>
              <w:t>服务地点：泗阳中学附属初级中学校内。</w:t>
            </w:r>
          </w:p>
        </w:tc>
      </w:tr>
      <w:tr w14:paraId="2292F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9600" w:type="dxa"/>
            <w:noWrap/>
            <w:vAlign w:val="center"/>
          </w:tcPr>
          <w:p w14:paraId="44A8FD5F">
            <w:pPr>
              <w:spacing w:line="480" w:lineRule="exac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bCs/>
                <w:sz w:val="24"/>
                <w:szCs w:val="24"/>
                <w:lang w:val="en-US" w:eastAsia="zh-CN"/>
              </w:rPr>
              <w:t>1.2采购需求：</w:t>
            </w:r>
            <w:r>
              <w:rPr>
                <w:rFonts w:hint="eastAsia" w:asciiTheme="minorEastAsia" w:hAnsiTheme="minorEastAsia" w:eastAsiaTheme="minorEastAsia" w:cstheme="minorEastAsia"/>
                <w:color w:val="000000"/>
                <w:sz w:val="24"/>
                <w:highlight w:val="none"/>
                <w:lang w:val="en-US" w:eastAsia="zh-CN"/>
              </w:rPr>
              <w:t>本采购服务在校生约3100人。采购数量为常驻保洁员2人，垃圾清理、疏通下水道由中标商户临时派工。所有员工应身体健康，无犯罪记录。</w:t>
            </w:r>
          </w:p>
        </w:tc>
      </w:tr>
      <w:tr w14:paraId="717B2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9600" w:type="dxa"/>
            <w:noWrap/>
            <w:vAlign w:val="center"/>
          </w:tcPr>
          <w:p w14:paraId="1F3425D6">
            <w:pPr>
              <w:spacing w:line="480" w:lineRule="exac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rPr>
              <w:t>1.</w:t>
            </w:r>
            <w:r>
              <w:rPr>
                <w:rFonts w:hint="eastAsia" w:asciiTheme="minorEastAsia" w:hAnsiTheme="minorEastAsia" w:eastAsiaTheme="minorEastAsia" w:cstheme="minorEastAsia"/>
                <w:b/>
                <w:bCs/>
                <w:sz w:val="24"/>
                <w:szCs w:val="24"/>
                <w:lang w:val="en-US" w:eastAsia="zh-CN"/>
              </w:rPr>
              <w:t>3</w:t>
            </w:r>
            <w:r>
              <w:rPr>
                <w:rFonts w:hint="eastAsia" w:asciiTheme="minorEastAsia" w:hAnsiTheme="minorEastAsia" w:eastAsiaTheme="minorEastAsia" w:cstheme="minorEastAsia"/>
                <w:b/>
                <w:bCs/>
                <w:sz w:val="24"/>
                <w:szCs w:val="24"/>
              </w:rPr>
              <w:t>采购人提供供应商使用的场地、设施、设备、材料等</w:t>
            </w:r>
            <w:r>
              <w:rPr>
                <w:rFonts w:hint="eastAsia" w:asciiTheme="minorEastAsia" w:hAnsiTheme="minorEastAsia" w:eastAsiaTheme="minorEastAsia" w:cstheme="minorEastAsia"/>
                <w:b/>
                <w:bCs/>
                <w:sz w:val="24"/>
                <w:szCs w:val="24"/>
                <w:lang w:eastAsia="zh-CN"/>
              </w:rPr>
              <w:t>。</w:t>
            </w:r>
          </w:p>
        </w:tc>
      </w:tr>
      <w:tr w14:paraId="25B0E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9600" w:type="dxa"/>
            <w:noWrap/>
            <w:vAlign w:val="center"/>
          </w:tcPr>
          <w:p w14:paraId="0089309B">
            <w:pPr>
              <w:spacing w:line="480" w:lineRule="exact"/>
              <w:rPr>
                <w:rFonts w:hint="eastAsia" w:asciiTheme="minorEastAsia" w:hAnsiTheme="minorEastAsia" w:eastAsiaTheme="minorEastAsia" w:cstheme="minorEastAsia"/>
                <w:sz w:val="24"/>
                <w:szCs w:val="24"/>
              </w:rPr>
            </w:pPr>
          </w:p>
        </w:tc>
      </w:tr>
    </w:tbl>
    <w:p w14:paraId="35F06C77">
      <w:pPr>
        <w:pStyle w:val="2"/>
        <w:spacing w:before="120" w:after="120"/>
        <w:rPr>
          <w:rFonts w:hint="eastAsia" w:ascii="宋体" w:hAnsi="宋体" w:eastAsia="宋体" w:cs="宋体"/>
          <w:b/>
          <w:bCs/>
          <w:sz w:val="32"/>
          <w:szCs w:val="32"/>
        </w:rPr>
      </w:pPr>
      <w:r>
        <w:rPr>
          <w:rFonts w:hint="eastAsia" w:ascii="宋体" w:hAnsi="宋体" w:eastAsia="宋体" w:cs="宋体"/>
          <w:b/>
          <w:bCs/>
          <w:sz w:val="32"/>
          <w:szCs w:val="32"/>
        </w:rPr>
        <w:t>二、服务范围</w:t>
      </w:r>
    </w:p>
    <w:p w14:paraId="68B0E81B">
      <w:pPr>
        <w:spacing w:line="360" w:lineRule="auto"/>
        <w:ind w:firstLine="240" w:firstLineChars="100"/>
        <w:rPr>
          <w:rFonts w:hint="eastAsia" w:ascii="宋体" w:hAnsi="宋体" w:eastAsia="宋体" w:cs="宋体"/>
          <w:bCs/>
          <w:sz w:val="24"/>
          <w:szCs w:val="24"/>
        </w:rPr>
      </w:pPr>
      <w:r>
        <w:rPr>
          <w:rFonts w:hint="eastAsia" w:ascii="宋体" w:hAnsi="宋体" w:eastAsia="宋体" w:cs="宋体"/>
          <w:bCs/>
          <w:sz w:val="24"/>
          <w:szCs w:val="24"/>
        </w:rPr>
        <w:t>物业管理（建筑物）</w:t>
      </w:r>
    </w:p>
    <w:tbl>
      <w:tblPr>
        <w:tblStyle w:val="8"/>
        <w:tblW w:w="4654"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42"/>
        <w:gridCol w:w="2696"/>
        <w:gridCol w:w="4494"/>
      </w:tblGrid>
      <w:tr w14:paraId="2DD48A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3792" w:type="dxa"/>
            <w:gridSpan w:val="2"/>
            <w:noWrap w:val="0"/>
            <w:vAlign w:val="center"/>
          </w:tcPr>
          <w:p w14:paraId="013F830C">
            <w:pPr>
              <w:keepNext w:val="0"/>
              <w:keepLines w:val="0"/>
              <w:pageBreakBefore w:val="0"/>
              <w:widowControl w:val="0"/>
              <w:spacing w:line="240" w:lineRule="auto"/>
              <w:jc w:val="center"/>
              <w:rPr>
                <w:rFonts w:hint="eastAsia" w:asciiTheme="minorEastAsia" w:hAnsiTheme="minorEastAsia" w:eastAsiaTheme="minorEastAsia" w:cstheme="minorEastAsia"/>
                <w:b/>
                <w:bCs/>
                <w:sz w:val="21"/>
              </w:rPr>
            </w:pPr>
            <w:r>
              <w:rPr>
                <w:rFonts w:hint="eastAsia" w:asciiTheme="minorEastAsia" w:hAnsiTheme="minorEastAsia" w:eastAsiaTheme="minorEastAsia" w:cstheme="minorEastAsia"/>
                <w:b/>
                <w:bCs/>
                <w:sz w:val="21"/>
              </w:rPr>
              <w:t>建筑名称</w:t>
            </w:r>
          </w:p>
        </w:tc>
        <w:tc>
          <w:tcPr>
            <w:tcW w:w="4958" w:type="dxa"/>
            <w:noWrap w:val="0"/>
            <w:vAlign w:val="center"/>
          </w:tcPr>
          <w:p w14:paraId="30BAFA4A">
            <w:pPr>
              <w:keepNext w:val="0"/>
              <w:keepLines w:val="0"/>
              <w:pageBreakBefore w:val="0"/>
              <w:widowControl w:val="0"/>
              <w:spacing w:line="240" w:lineRule="auto"/>
              <w:rPr>
                <w:rFonts w:hint="eastAsia" w:asciiTheme="minorEastAsia" w:hAnsiTheme="minorEastAsia" w:eastAsiaTheme="minorEastAsia" w:cstheme="minorEastAsia"/>
                <w:b/>
                <w:bCs/>
                <w:sz w:val="21"/>
                <w:u w:val="single"/>
                <w:lang w:val="en-US" w:eastAsia="zh-CN"/>
              </w:rPr>
            </w:pPr>
            <w:r>
              <w:rPr>
                <w:rFonts w:hint="eastAsia" w:asciiTheme="minorEastAsia" w:hAnsiTheme="minorEastAsia" w:eastAsiaTheme="minorEastAsia" w:cstheme="minorEastAsia"/>
                <w:b/>
                <w:bCs/>
                <w:sz w:val="21"/>
                <w:u w:val="single"/>
              </w:rPr>
              <w:t xml:space="preserve">  </w:t>
            </w:r>
            <w:r>
              <w:rPr>
                <w:rFonts w:hint="eastAsia" w:asciiTheme="minorEastAsia" w:hAnsiTheme="minorEastAsia" w:eastAsiaTheme="minorEastAsia" w:cstheme="minorEastAsia"/>
                <w:b/>
                <w:bCs/>
                <w:sz w:val="21"/>
                <w:u w:val="single"/>
                <w:lang w:val="en-US" w:eastAsia="zh-CN"/>
              </w:rPr>
              <w:t>教学楼、宿舍楼、餐厅、报告厅、综合楼等</w:t>
            </w:r>
          </w:p>
        </w:tc>
      </w:tr>
      <w:tr w14:paraId="529FAF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jc w:val="center"/>
        </w:trPr>
        <w:tc>
          <w:tcPr>
            <w:tcW w:w="818" w:type="dxa"/>
            <w:vMerge w:val="restart"/>
            <w:noWrap w:val="0"/>
            <w:vAlign w:val="center"/>
          </w:tcPr>
          <w:p w14:paraId="2BCCD88D">
            <w:pPr>
              <w:keepNext w:val="0"/>
              <w:keepLines w:val="0"/>
              <w:pageBreakBefore w:val="0"/>
              <w:widowControl w:val="0"/>
              <w:spacing w:line="240" w:lineRule="auto"/>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总面积</w:t>
            </w:r>
          </w:p>
        </w:tc>
        <w:tc>
          <w:tcPr>
            <w:tcW w:w="2974" w:type="dxa"/>
            <w:noWrap w:val="0"/>
            <w:vAlign w:val="center"/>
          </w:tcPr>
          <w:p w14:paraId="7D67478A">
            <w:pPr>
              <w:keepNext w:val="0"/>
              <w:keepLines w:val="0"/>
              <w:pageBreakBefore w:val="0"/>
              <w:widowControl w:val="0"/>
              <w:spacing w:line="240" w:lineRule="auto"/>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建筑面积（㎡）</w:t>
            </w:r>
          </w:p>
        </w:tc>
        <w:tc>
          <w:tcPr>
            <w:tcW w:w="4958" w:type="dxa"/>
            <w:noWrap w:val="0"/>
            <w:vAlign w:val="center"/>
          </w:tcPr>
          <w:p w14:paraId="5153A6AD">
            <w:pPr>
              <w:keepNext w:val="0"/>
              <w:keepLines w:val="0"/>
              <w:pageBreakBefore w:val="0"/>
              <w:widowControl w:val="0"/>
              <w:spacing w:line="240" w:lineRule="auto"/>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u w:val="single"/>
                <w:lang w:val="en-US" w:eastAsia="zh-CN"/>
              </w:rPr>
              <w:t>约39450</w:t>
            </w:r>
            <w:r>
              <w:rPr>
                <w:rFonts w:hint="eastAsia" w:asciiTheme="minorEastAsia" w:hAnsiTheme="minorEastAsia" w:eastAsiaTheme="minorEastAsia" w:cstheme="minorEastAsia"/>
                <w:sz w:val="21"/>
              </w:rPr>
              <w:t>平方米</w:t>
            </w:r>
          </w:p>
        </w:tc>
      </w:tr>
      <w:tr w14:paraId="3ADCB8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jc w:val="center"/>
        </w:trPr>
        <w:tc>
          <w:tcPr>
            <w:tcW w:w="818" w:type="dxa"/>
            <w:vMerge w:val="continue"/>
            <w:noWrap w:val="0"/>
            <w:vAlign w:val="center"/>
          </w:tcPr>
          <w:p w14:paraId="5EA139C8">
            <w:pPr>
              <w:keepNext w:val="0"/>
              <w:keepLines w:val="0"/>
              <w:pageBreakBefore w:val="0"/>
              <w:widowControl w:val="0"/>
              <w:spacing w:line="240" w:lineRule="auto"/>
              <w:jc w:val="center"/>
              <w:rPr>
                <w:rFonts w:hint="eastAsia" w:asciiTheme="minorEastAsia" w:hAnsiTheme="minorEastAsia" w:eastAsiaTheme="minorEastAsia" w:cstheme="minorEastAsia"/>
                <w:sz w:val="21"/>
              </w:rPr>
            </w:pPr>
          </w:p>
        </w:tc>
        <w:tc>
          <w:tcPr>
            <w:tcW w:w="2974" w:type="dxa"/>
            <w:noWrap w:val="0"/>
            <w:vAlign w:val="center"/>
          </w:tcPr>
          <w:p w14:paraId="7BA9E8A1">
            <w:pPr>
              <w:keepNext w:val="0"/>
              <w:keepLines w:val="0"/>
              <w:pageBreakBefore w:val="0"/>
              <w:widowControl w:val="0"/>
              <w:spacing w:line="240" w:lineRule="auto"/>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需保洁面积（㎡）</w:t>
            </w:r>
          </w:p>
        </w:tc>
        <w:tc>
          <w:tcPr>
            <w:tcW w:w="4958" w:type="dxa"/>
            <w:noWrap w:val="0"/>
            <w:vAlign w:val="center"/>
          </w:tcPr>
          <w:p w14:paraId="5178F4C9">
            <w:pPr>
              <w:keepNext w:val="0"/>
              <w:keepLines w:val="0"/>
              <w:pageBreakBefore w:val="0"/>
              <w:widowControl w:val="0"/>
              <w:spacing w:line="240" w:lineRule="auto"/>
              <w:rPr>
                <w:rFonts w:hint="default" w:asciiTheme="minorEastAsia" w:hAnsiTheme="minorEastAsia" w:eastAsiaTheme="minorEastAsia" w:cstheme="minorEastAsia"/>
                <w:sz w:val="21"/>
                <w:lang w:val="en-US" w:eastAsia="zh-CN"/>
              </w:rPr>
            </w:pPr>
            <w:r>
              <w:rPr>
                <w:rFonts w:hint="eastAsia" w:asciiTheme="minorEastAsia" w:hAnsiTheme="minorEastAsia" w:eastAsiaTheme="minorEastAsia" w:cstheme="minorEastAsia"/>
                <w:sz w:val="21"/>
                <w:lang w:val="en-US" w:eastAsia="zh-CN"/>
              </w:rPr>
              <w:t>男女卫生间50间</w:t>
            </w:r>
            <w:r>
              <w:rPr>
                <w:rFonts w:hint="eastAsia" w:asciiTheme="minorEastAsia" w:hAnsiTheme="minorEastAsia" w:eastAsiaTheme="minorEastAsia" w:cstheme="minorEastAsia"/>
                <w:sz w:val="21"/>
              </w:rPr>
              <w:t>约</w:t>
            </w:r>
            <w:r>
              <w:rPr>
                <w:rFonts w:hint="eastAsia" w:asciiTheme="minorEastAsia" w:hAnsiTheme="minorEastAsia" w:eastAsiaTheme="minorEastAsia" w:cstheme="minorEastAsia"/>
                <w:sz w:val="21"/>
                <w:u w:val="single"/>
                <w:lang w:val="en-US" w:eastAsia="zh-CN"/>
              </w:rPr>
              <w:t>2500</w:t>
            </w:r>
            <w:r>
              <w:rPr>
                <w:rFonts w:hint="eastAsia" w:asciiTheme="minorEastAsia" w:hAnsiTheme="minorEastAsia" w:eastAsiaTheme="minorEastAsia" w:cstheme="minorEastAsia"/>
                <w:sz w:val="21"/>
              </w:rPr>
              <w:t>平方米</w:t>
            </w:r>
            <w:r>
              <w:rPr>
                <w:rFonts w:hint="eastAsia" w:asciiTheme="minorEastAsia" w:hAnsiTheme="minorEastAsia" w:eastAsiaTheme="minorEastAsia" w:cstheme="minorEastAsia"/>
                <w:sz w:val="21"/>
                <w:lang w:eastAsia="zh-CN"/>
              </w:rPr>
              <w:t>；</w:t>
            </w:r>
            <w:r>
              <w:rPr>
                <w:rFonts w:hint="eastAsia" w:asciiTheme="minorEastAsia" w:hAnsiTheme="minorEastAsia" w:eastAsiaTheme="minorEastAsia" w:cstheme="minorEastAsia"/>
                <w:sz w:val="21"/>
                <w:lang w:val="en-US" w:eastAsia="zh-CN"/>
              </w:rPr>
              <w:t>饮水间18间约</w:t>
            </w:r>
            <w:r>
              <w:rPr>
                <w:rFonts w:hint="eastAsia" w:asciiTheme="minorEastAsia" w:hAnsiTheme="minorEastAsia" w:eastAsiaTheme="minorEastAsia" w:cstheme="minorEastAsia"/>
                <w:sz w:val="21"/>
                <w:u w:val="single"/>
                <w:lang w:val="en-US" w:eastAsia="zh-CN"/>
              </w:rPr>
              <w:t>200</w:t>
            </w:r>
            <w:r>
              <w:rPr>
                <w:rFonts w:hint="eastAsia" w:asciiTheme="minorEastAsia" w:hAnsiTheme="minorEastAsia" w:eastAsiaTheme="minorEastAsia" w:cstheme="minorEastAsia"/>
                <w:sz w:val="21"/>
                <w:lang w:val="en-US" w:eastAsia="zh-CN"/>
              </w:rPr>
              <w:t>平方米</w:t>
            </w:r>
          </w:p>
        </w:tc>
      </w:tr>
      <w:tr w14:paraId="1A057B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jc w:val="center"/>
        </w:trPr>
        <w:tc>
          <w:tcPr>
            <w:tcW w:w="818" w:type="dxa"/>
            <w:vMerge w:val="continue"/>
            <w:noWrap w:val="0"/>
            <w:vAlign w:val="center"/>
          </w:tcPr>
          <w:p w14:paraId="5EE29023">
            <w:pPr>
              <w:keepNext w:val="0"/>
              <w:keepLines w:val="0"/>
              <w:pageBreakBefore w:val="0"/>
              <w:widowControl w:val="0"/>
              <w:spacing w:line="240" w:lineRule="auto"/>
              <w:rPr>
                <w:rFonts w:hint="eastAsia" w:asciiTheme="minorEastAsia" w:hAnsiTheme="minorEastAsia" w:eastAsiaTheme="minorEastAsia" w:cstheme="minorEastAsia"/>
                <w:sz w:val="21"/>
              </w:rPr>
            </w:pPr>
          </w:p>
        </w:tc>
        <w:tc>
          <w:tcPr>
            <w:tcW w:w="2974" w:type="dxa"/>
            <w:shd w:val="clear" w:color="auto" w:fill="auto"/>
            <w:noWrap w:val="0"/>
            <w:vAlign w:val="center"/>
          </w:tcPr>
          <w:p w14:paraId="76ED21F2">
            <w:pPr>
              <w:keepNext w:val="0"/>
              <w:keepLines w:val="0"/>
              <w:pageBreakBefore w:val="0"/>
              <w:widowControl w:val="0"/>
              <w:spacing w:line="240" w:lineRule="auto"/>
              <w:rPr>
                <w:rFonts w:hint="default" w:asciiTheme="minorEastAsia" w:hAnsiTheme="minorEastAsia" w:eastAsiaTheme="minorEastAsia" w:cstheme="minorEastAsia"/>
                <w:sz w:val="21"/>
                <w:szCs w:val="22"/>
                <w:lang w:val="en-US" w:eastAsia="zh-CN" w:bidi="ar-SA"/>
              </w:rPr>
            </w:pPr>
            <w:r>
              <w:rPr>
                <w:rFonts w:hint="eastAsia" w:asciiTheme="minorEastAsia" w:hAnsiTheme="minorEastAsia" w:eastAsiaTheme="minorEastAsia" w:cstheme="minorEastAsia"/>
                <w:sz w:val="21"/>
                <w:szCs w:val="22"/>
                <w:lang w:val="en-US" w:eastAsia="zh-CN" w:bidi="ar-SA"/>
              </w:rPr>
              <w:t>雨污管道（m）</w:t>
            </w:r>
          </w:p>
        </w:tc>
        <w:tc>
          <w:tcPr>
            <w:tcW w:w="4958" w:type="dxa"/>
            <w:shd w:val="clear" w:color="auto" w:fill="auto"/>
            <w:noWrap w:val="0"/>
            <w:vAlign w:val="center"/>
          </w:tcPr>
          <w:p w14:paraId="76F22001">
            <w:pPr>
              <w:keepNext w:val="0"/>
              <w:keepLines w:val="0"/>
              <w:pageBreakBefore w:val="0"/>
              <w:widowControl w:val="0"/>
              <w:spacing w:line="240" w:lineRule="auto"/>
              <w:rPr>
                <w:rFonts w:hint="default" w:asciiTheme="minorEastAsia" w:hAnsiTheme="minorEastAsia" w:eastAsiaTheme="minorEastAsia" w:cstheme="minorEastAsia"/>
                <w:sz w:val="21"/>
                <w:szCs w:val="22"/>
                <w:lang w:val="en-US" w:eastAsia="zh-CN" w:bidi="ar-SA"/>
              </w:rPr>
            </w:pPr>
            <w:r>
              <w:rPr>
                <w:rFonts w:hint="eastAsia" w:asciiTheme="minorEastAsia" w:hAnsiTheme="minorEastAsia" w:eastAsiaTheme="minorEastAsia" w:cstheme="minorEastAsia"/>
                <w:sz w:val="21"/>
                <w:szCs w:val="22"/>
                <w:lang w:val="en-US" w:eastAsia="zh-CN" w:bidi="ar-SA"/>
              </w:rPr>
              <w:t>雨水下水道约450m；污水下水道约300m</w:t>
            </w:r>
          </w:p>
        </w:tc>
      </w:tr>
      <w:tr w14:paraId="0E2699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jc w:val="center"/>
        </w:trPr>
        <w:tc>
          <w:tcPr>
            <w:tcW w:w="818" w:type="dxa"/>
            <w:vMerge w:val="continue"/>
            <w:noWrap w:val="0"/>
            <w:vAlign w:val="center"/>
          </w:tcPr>
          <w:p w14:paraId="271C4436">
            <w:pPr>
              <w:keepNext w:val="0"/>
              <w:keepLines w:val="0"/>
              <w:pageBreakBefore w:val="0"/>
              <w:widowControl w:val="0"/>
              <w:spacing w:line="240" w:lineRule="auto"/>
              <w:rPr>
                <w:rFonts w:hint="eastAsia" w:asciiTheme="minorEastAsia" w:hAnsiTheme="minorEastAsia" w:eastAsiaTheme="minorEastAsia" w:cstheme="minorEastAsia"/>
                <w:sz w:val="21"/>
              </w:rPr>
            </w:pPr>
          </w:p>
        </w:tc>
        <w:tc>
          <w:tcPr>
            <w:tcW w:w="2974" w:type="dxa"/>
            <w:noWrap w:val="0"/>
            <w:vAlign w:val="center"/>
          </w:tcPr>
          <w:p w14:paraId="41FE45BC">
            <w:pPr>
              <w:keepNext w:val="0"/>
              <w:keepLines w:val="0"/>
              <w:pageBreakBefore w:val="0"/>
              <w:widowControl w:val="0"/>
              <w:spacing w:line="240" w:lineRule="auto"/>
              <w:rPr>
                <w:rFonts w:hint="default" w:asciiTheme="minorEastAsia" w:hAnsiTheme="minorEastAsia" w:eastAsiaTheme="minorEastAsia" w:cstheme="minorEastAsia"/>
                <w:sz w:val="21"/>
                <w:lang w:val="en-US" w:eastAsia="zh-CN"/>
              </w:rPr>
            </w:pPr>
            <w:r>
              <w:rPr>
                <w:rFonts w:hint="eastAsia" w:asciiTheme="minorEastAsia" w:hAnsiTheme="minorEastAsia" w:eastAsiaTheme="minorEastAsia" w:cstheme="minorEastAsia"/>
                <w:sz w:val="21"/>
                <w:lang w:val="en-US" w:eastAsia="zh-CN"/>
              </w:rPr>
              <w:t>化粪池（</w:t>
            </w:r>
            <w:r>
              <w:rPr>
                <w:rFonts w:ascii="Arial" w:hAnsi="Arial" w:eastAsia="宋体" w:cs="Arial"/>
                <w:b w:val="0"/>
                <w:bCs w:val="0"/>
                <w:i w:val="0"/>
                <w:iCs w:val="0"/>
                <w:caps w:val="0"/>
                <w:color w:val="000000"/>
                <w:spacing w:val="0"/>
                <w:sz w:val="27"/>
                <w:szCs w:val="27"/>
                <w:shd w:val="clear" w:fill="FFFFFF"/>
              </w:rPr>
              <w:t>m³</w:t>
            </w:r>
            <w:r>
              <w:rPr>
                <w:rFonts w:hint="eastAsia" w:asciiTheme="minorEastAsia" w:hAnsiTheme="minorEastAsia" w:eastAsiaTheme="minorEastAsia" w:cstheme="minorEastAsia"/>
                <w:sz w:val="21"/>
                <w:lang w:val="en-US" w:eastAsia="zh-CN"/>
              </w:rPr>
              <w:t>）</w:t>
            </w:r>
          </w:p>
        </w:tc>
        <w:tc>
          <w:tcPr>
            <w:tcW w:w="4958" w:type="dxa"/>
            <w:noWrap w:val="0"/>
            <w:vAlign w:val="center"/>
          </w:tcPr>
          <w:p w14:paraId="54FBD590">
            <w:pPr>
              <w:keepNext w:val="0"/>
              <w:keepLines w:val="0"/>
              <w:pageBreakBefore w:val="0"/>
              <w:widowControl w:val="0"/>
              <w:spacing w:line="240" w:lineRule="auto"/>
              <w:rPr>
                <w:rFonts w:hint="default" w:asciiTheme="minorEastAsia" w:hAnsiTheme="minorEastAsia" w:eastAsiaTheme="minorEastAsia" w:cstheme="minorEastAsia"/>
                <w:sz w:val="21"/>
                <w:lang w:val="en-US" w:eastAsia="zh-CN"/>
              </w:rPr>
            </w:pPr>
            <w:r>
              <w:rPr>
                <w:rFonts w:hint="eastAsia" w:asciiTheme="minorEastAsia" w:hAnsiTheme="minorEastAsia" w:eastAsiaTheme="minorEastAsia" w:cstheme="minorEastAsia"/>
                <w:sz w:val="21"/>
                <w:lang w:val="en-US" w:eastAsia="zh-CN"/>
              </w:rPr>
              <w:t>两个化粪池约70</w:t>
            </w:r>
            <w:r>
              <w:rPr>
                <w:rFonts w:ascii="Arial" w:hAnsi="Arial" w:eastAsia="宋体" w:cs="Arial"/>
                <w:b w:val="0"/>
                <w:bCs w:val="0"/>
                <w:i w:val="0"/>
                <w:iCs w:val="0"/>
                <w:caps w:val="0"/>
                <w:color w:val="000000"/>
                <w:spacing w:val="0"/>
                <w:sz w:val="27"/>
                <w:szCs w:val="27"/>
                <w:shd w:val="clear" w:fill="FFFFFF"/>
              </w:rPr>
              <w:t>m³</w:t>
            </w:r>
          </w:p>
        </w:tc>
      </w:tr>
    </w:tbl>
    <w:p w14:paraId="06173F24">
      <w:pPr>
        <w:pStyle w:val="2"/>
        <w:spacing w:before="120" w:after="120"/>
        <w:rPr>
          <w:rFonts w:hint="eastAsia" w:ascii="宋体" w:hAnsi="宋体" w:eastAsia="宋体" w:cs="宋体"/>
          <w:b/>
          <w:bCs/>
          <w:sz w:val="32"/>
          <w:szCs w:val="32"/>
          <w:lang w:val="en-US" w:eastAsia="zh-CN"/>
        </w:rPr>
      </w:pPr>
    </w:p>
    <w:p w14:paraId="0947CDD5">
      <w:pPr>
        <w:pStyle w:val="2"/>
        <w:spacing w:before="120" w:after="120"/>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三、</w:t>
      </w:r>
      <w:r>
        <w:rPr>
          <w:rFonts w:hint="eastAsia" w:ascii="宋体" w:hAnsi="宋体" w:eastAsia="宋体" w:cs="宋体"/>
          <w:b/>
          <w:bCs/>
          <w:sz w:val="32"/>
          <w:szCs w:val="32"/>
        </w:rPr>
        <w:t>物业管理服务内容及标准</w:t>
      </w:r>
      <w:bookmarkStart w:id="0" w:name="_Toc10498"/>
      <w:bookmarkStart w:id="1" w:name="_Toc26485"/>
      <w:bookmarkStart w:id="2" w:name="_Toc26156"/>
    </w:p>
    <w:p w14:paraId="471DE08C">
      <w:pPr>
        <w:pStyle w:val="2"/>
        <w:numPr>
          <w:ilvl w:val="0"/>
          <w:numId w:val="0"/>
        </w:numPr>
        <w:spacing w:before="120" w:after="120"/>
        <w:ind w:firstLine="480" w:firstLineChars="200"/>
        <w:rPr>
          <w:rFonts w:hint="eastAsia" w:asciiTheme="minorEastAsia" w:hAnsiTheme="minorEastAsia" w:eastAsiaTheme="minorEastAsia" w:cstheme="minorEastAsia"/>
          <w:b w:val="0"/>
          <w:bCs w:val="0"/>
          <w:color w:val="000000" w:themeColor="text1"/>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sz w:val="24"/>
          <w:szCs w:val="24"/>
        </w:rPr>
        <w:t>物业管理服务包</w:t>
      </w:r>
      <w:r>
        <w:rPr>
          <w:rFonts w:hint="eastAsia" w:asciiTheme="minorEastAsia" w:hAnsiTheme="minorEastAsia" w:eastAsiaTheme="minorEastAsia" w:cstheme="minorEastAsia"/>
          <w:sz w:val="24"/>
          <w:szCs w:val="24"/>
          <w:lang w:val="en-US" w:eastAsia="zh-CN"/>
        </w:rPr>
        <w:t>括</w:t>
      </w:r>
      <w:r>
        <w:rPr>
          <w:rFonts w:hint="eastAsia" w:asciiTheme="minorEastAsia" w:hAnsiTheme="minorEastAsia" w:eastAsiaTheme="minorEastAsia" w:cstheme="minorEastAsia"/>
          <w:b w:val="0"/>
          <w:bCs w:val="0"/>
          <w:color w:val="000000" w:themeColor="text1"/>
          <w:sz w:val="24"/>
          <w:szCs w:val="24"/>
          <w:highlight w:val="none"/>
          <w14:textFill>
            <w14:solidFill>
              <w14:schemeClr w14:val="tx1"/>
            </w14:solidFill>
          </w14:textFill>
        </w:rPr>
        <w:t>保洁人员服务内容及要求</w:t>
      </w:r>
      <w:r>
        <w:rPr>
          <w:rFonts w:hint="eastAsia" w:asciiTheme="minorEastAsia" w:hAnsiTheme="minorEastAsia" w:eastAsiaTheme="minorEastAsia" w:cstheme="minorEastAsia"/>
          <w:b w:val="0"/>
          <w:bCs w:val="0"/>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pacing w:val="-2"/>
          <w:sz w:val="24"/>
          <w:szCs w:val="24"/>
          <w:highlight w:val="none"/>
          <w14:textFill>
            <w14:solidFill>
              <w14:schemeClr w14:val="tx1"/>
            </w14:solidFill>
          </w14:textFill>
        </w:rPr>
        <w:t>内部考核培训制度及其他</w:t>
      </w:r>
      <w:r>
        <w:rPr>
          <w:rFonts w:hint="eastAsia" w:asciiTheme="minorEastAsia" w:hAnsiTheme="minorEastAsia" w:eastAsiaTheme="minorEastAsia" w:cstheme="minorEastAsia"/>
          <w:b w:val="0"/>
          <w:bCs w:val="0"/>
          <w:color w:val="000000" w:themeColor="text1"/>
          <w:spacing w:val="-2"/>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4"/>
          <w:szCs w:val="24"/>
          <w:highlight w:val="none"/>
          <w:lang w:val="en-US" w:eastAsia="en-US" w:bidi="ar-SA"/>
          <w14:textFill>
            <w14:solidFill>
              <w14:schemeClr w14:val="tx1"/>
            </w14:solidFill>
          </w14:textFill>
        </w:rPr>
        <w:t>应对突发事件预案</w:t>
      </w:r>
      <w:r>
        <w:rPr>
          <w:rFonts w:hint="eastAsia" w:asciiTheme="minorEastAsia" w:hAnsiTheme="minorEastAsia" w:eastAsiaTheme="minorEastAsia" w:cstheme="minorEastAsia"/>
          <w:b w:val="0"/>
          <w:bCs w:val="0"/>
          <w:color w:val="000000" w:themeColor="text1"/>
          <w:sz w:val="24"/>
          <w:szCs w:val="24"/>
          <w:highlight w:val="none"/>
          <w:lang w:val="en-US" w:eastAsia="zh-CN" w:bidi="ar-SA"/>
          <w14:textFill>
            <w14:solidFill>
              <w14:schemeClr w14:val="tx1"/>
            </w14:solidFill>
          </w14:textFill>
        </w:rPr>
        <w:t>。</w:t>
      </w:r>
    </w:p>
    <w:p w14:paraId="01C4E7AC">
      <w:pPr>
        <w:pStyle w:val="11"/>
        <w:spacing w:before="0" w:after="0"/>
        <w:ind w:firstLine="420"/>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1</w:t>
      </w:r>
      <w:r>
        <w:rPr>
          <w:rFonts w:hint="eastAsia" w:ascii="宋体" w:hAnsi="宋体" w:eastAsia="宋体" w:cs="宋体"/>
          <w:b/>
          <w:bCs/>
          <w:color w:val="000000"/>
          <w:sz w:val="24"/>
          <w:szCs w:val="24"/>
        </w:rPr>
        <w:t>、保洁服务</w:t>
      </w:r>
    </w:p>
    <w:tbl>
      <w:tblPr>
        <w:tblStyle w:val="8"/>
        <w:tblpPr w:leftFromText="180" w:rightFromText="180" w:vertAnchor="text" w:horzAnchor="page" w:tblpX="977" w:tblpY="466"/>
        <w:tblW w:w="5441"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39"/>
        <w:gridCol w:w="1068"/>
        <w:gridCol w:w="7567"/>
      </w:tblGrid>
      <w:tr w14:paraId="6308C7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39" w:type="dxa"/>
            <w:noWrap w:val="0"/>
            <w:vAlign w:val="center"/>
          </w:tcPr>
          <w:p w14:paraId="5B0FF2B3">
            <w:pPr>
              <w:keepNext w:val="0"/>
              <w:keepLines w:val="0"/>
              <w:pageBreakBefore w:val="0"/>
              <w:widowControl/>
              <w:spacing w:line="240" w:lineRule="auto"/>
              <w:ind w:left="0" w:right="0"/>
              <w:jc w:val="center"/>
              <w:rPr>
                <w:rFonts w:hint="eastAsia" w:ascii="Times New Roman" w:hAnsi="Times New Roman" w:eastAsia="宋体" w:cs="宋体"/>
                <w:b/>
                <w:bCs/>
                <w:sz w:val="21"/>
                <w:szCs w:val="24"/>
              </w:rPr>
            </w:pPr>
            <w:r>
              <w:rPr>
                <w:rFonts w:hint="eastAsia" w:ascii="Times New Roman" w:hAnsi="Times New Roman" w:eastAsia="宋体" w:cs="宋体"/>
                <w:b/>
                <w:bCs/>
                <w:sz w:val="21"/>
                <w:szCs w:val="24"/>
              </w:rPr>
              <w:t>序号</w:t>
            </w:r>
          </w:p>
        </w:tc>
        <w:tc>
          <w:tcPr>
            <w:tcW w:w="1068" w:type="dxa"/>
            <w:noWrap w:val="0"/>
            <w:vAlign w:val="center"/>
          </w:tcPr>
          <w:p w14:paraId="3D04D81C">
            <w:pPr>
              <w:keepNext w:val="0"/>
              <w:keepLines w:val="0"/>
              <w:pageBreakBefore w:val="0"/>
              <w:widowControl/>
              <w:spacing w:line="240" w:lineRule="auto"/>
              <w:ind w:left="0" w:right="0"/>
              <w:jc w:val="center"/>
              <w:rPr>
                <w:rFonts w:hint="eastAsia" w:ascii="Times New Roman" w:hAnsi="Times New Roman" w:eastAsia="宋体" w:cs="宋体"/>
                <w:b/>
                <w:bCs/>
                <w:sz w:val="21"/>
                <w:szCs w:val="24"/>
              </w:rPr>
            </w:pPr>
            <w:r>
              <w:rPr>
                <w:rFonts w:hint="eastAsia" w:ascii="Times New Roman" w:hAnsi="Times New Roman" w:eastAsia="宋体" w:cs="宋体"/>
                <w:b/>
                <w:bCs/>
                <w:sz w:val="21"/>
                <w:szCs w:val="24"/>
              </w:rPr>
              <w:t>服务内容</w:t>
            </w:r>
          </w:p>
        </w:tc>
        <w:tc>
          <w:tcPr>
            <w:tcW w:w="7567" w:type="dxa"/>
            <w:noWrap w:val="0"/>
            <w:vAlign w:val="center"/>
          </w:tcPr>
          <w:p w14:paraId="59EDC51B">
            <w:pPr>
              <w:keepNext w:val="0"/>
              <w:keepLines w:val="0"/>
              <w:pageBreakBefore w:val="0"/>
              <w:widowControl/>
              <w:spacing w:line="240" w:lineRule="auto"/>
              <w:ind w:left="0" w:right="0"/>
              <w:jc w:val="center"/>
              <w:rPr>
                <w:rFonts w:hint="eastAsia" w:ascii="Times New Roman" w:hAnsi="Times New Roman" w:eastAsia="宋体" w:cs="宋体"/>
                <w:b/>
                <w:bCs/>
                <w:sz w:val="21"/>
                <w:szCs w:val="24"/>
              </w:rPr>
            </w:pPr>
            <w:r>
              <w:rPr>
                <w:rFonts w:hint="eastAsia" w:ascii="Times New Roman" w:hAnsi="Times New Roman" w:eastAsia="宋体" w:cs="宋体"/>
                <w:b/>
                <w:bCs/>
                <w:sz w:val="21"/>
                <w:szCs w:val="24"/>
              </w:rPr>
              <w:t>服务标准</w:t>
            </w:r>
          </w:p>
        </w:tc>
      </w:tr>
      <w:tr w14:paraId="62D43D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639" w:type="dxa"/>
            <w:vMerge w:val="restart"/>
            <w:noWrap w:val="0"/>
            <w:vAlign w:val="center"/>
          </w:tcPr>
          <w:p w14:paraId="44623A23">
            <w:pPr>
              <w:keepNext w:val="0"/>
              <w:keepLines w:val="0"/>
              <w:pageBreakBefore w:val="0"/>
              <w:widowControl/>
              <w:spacing w:line="240" w:lineRule="auto"/>
              <w:ind w:left="0" w:right="0"/>
              <w:jc w:val="center"/>
              <w:rPr>
                <w:rFonts w:hint="eastAsia" w:ascii="Times New Roman" w:hAnsi="Times New Roman" w:eastAsia="宋体" w:cs="宋体"/>
                <w:sz w:val="21"/>
                <w:szCs w:val="24"/>
              </w:rPr>
            </w:pPr>
            <w:r>
              <w:rPr>
                <w:rFonts w:hint="eastAsia" w:ascii="Times New Roman" w:hAnsi="Times New Roman" w:eastAsia="宋体" w:cs="宋体"/>
                <w:sz w:val="21"/>
                <w:szCs w:val="24"/>
              </w:rPr>
              <w:t>1</w:t>
            </w:r>
          </w:p>
        </w:tc>
        <w:tc>
          <w:tcPr>
            <w:tcW w:w="1068" w:type="dxa"/>
            <w:vMerge w:val="restart"/>
            <w:noWrap w:val="0"/>
            <w:vAlign w:val="center"/>
          </w:tcPr>
          <w:p w14:paraId="2371EE21">
            <w:pPr>
              <w:keepNext w:val="0"/>
              <w:keepLines w:val="0"/>
              <w:pageBreakBefore w:val="0"/>
              <w:widowControl/>
              <w:spacing w:line="240" w:lineRule="auto"/>
              <w:ind w:left="0" w:right="0"/>
              <w:rPr>
                <w:rFonts w:hint="eastAsia" w:ascii="Times New Roman" w:hAnsi="Times New Roman" w:eastAsia="宋体" w:cs="宋体"/>
                <w:sz w:val="21"/>
                <w:szCs w:val="24"/>
              </w:rPr>
            </w:pPr>
            <w:r>
              <w:rPr>
                <w:rFonts w:hint="eastAsia" w:ascii="Times New Roman" w:hAnsi="Times New Roman" w:eastAsia="宋体" w:cs="宋体"/>
                <w:sz w:val="21"/>
                <w:szCs w:val="24"/>
              </w:rPr>
              <w:t>基本要求</w:t>
            </w:r>
          </w:p>
        </w:tc>
        <w:tc>
          <w:tcPr>
            <w:tcW w:w="7567" w:type="dxa"/>
            <w:noWrap w:val="0"/>
            <w:vAlign w:val="center"/>
          </w:tcPr>
          <w:p w14:paraId="1B0460DF">
            <w:pPr>
              <w:keepNext w:val="0"/>
              <w:keepLines w:val="0"/>
              <w:pageBreakBefore w:val="0"/>
              <w:widowControl/>
              <w:spacing w:line="240" w:lineRule="auto"/>
              <w:ind w:right="0"/>
              <w:jc w:val="left"/>
              <w:rPr>
                <w:rFonts w:hint="eastAsia" w:ascii="Times New Roman" w:hAnsi="Times New Roman" w:eastAsia="宋体" w:cs="宋体"/>
                <w:sz w:val="21"/>
                <w:szCs w:val="24"/>
                <w:lang w:eastAsia="zh-CN"/>
              </w:rPr>
            </w:pPr>
            <w:r>
              <w:rPr>
                <w:rFonts w:hint="eastAsia" w:ascii="Times New Roman" w:hAnsi="Times New Roman" w:eastAsia="宋体" w:cs="宋体"/>
                <w:sz w:val="21"/>
                <w:szCs w:val="24"/>
              </w:rPr>
              <w:t>（1）</w:t>
            </w:r>
            <w:r>
              <w:rPr>
                <w:rFonts w:hint="eastAsia" w:ascii="宋体" w:hAnsi="宋体" w:eastAsia="宋体" w:cs="宋体"/>
                <w:color w:val="000000"/>
                <w:sz w:val="21"/>
                <w:szCs w:val="21"/>
                <w:highlight w:val="none"/>
              </w:rPr>
              <w:t>每天按时到岗上午 8 点前所有</w:t>
            </w:r>
            <w:r>
              <w:rPr>
                <w:rFonts w:hint="eastAsia" w:ascii="宋体" w:hAnsi="宋体" w:cs="宋体"/>
                <w:color w:val="000000"/>
                <w:sz w:val="21"/>
                <w:szCs w:val="21"/>
                <w:highlight w:val="none"/>
                <w:lang w:val="en-US" w:eastAsia="zh-CN"/>
              </w:rPr>
              <w:t>卫生间、饮水间</w:t>
            </w:r>
            <w:r>
              <w:rPr>
                <w:rFonts w:hint="eastAsia" w:ascii="宋体" w:hAnsi="宋体" w:eastAsia="宋体" w:cs="宋体"/>
                <w:color w:val="000000"/>
                <w:sz w:val="21"/>
                <w:szCs w:val="21"/>
                <w:highlight w:val="none"/>
              </w:rPr>
              <w:t>一次大扫结束，然后全天循环保洁</w:t>
            </w:r>
            <w:r>
              <w:rPr>
                <w:rFonts w:hint="eastAsia" w:ascii="宋体" w:hAnsi="宋体" w:eastAsia="宋体" w:cs="宋体"/>
                <w:color w:val="000000"/>
                <w:sz w:val="21"/>
                <w:szCs w:val="21"/>
                <w:highlight w:val="none"/>
                <w:lang w:eastAsia="zh-CN"/>
              </w:rPr>
              <w:t>。</w:t>
            </w:r>
          </w:p>
        </w:tc>
      </w:tr>
      <w:tr w14:paraId="29D463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639" w:type="dxa"/>
            <w:vMerge w:val="continue"/>
            <w:noWrap w:val="0"/>
            <w:vAlign w:val="center"/>
          </w:tcPr>
          <w:p w14:paraId="1DBB7C81">
            <w:pPr>
              <w:keepNext w:val="0"/>
              <w:keepLines w:val="0"/>
              <w:pageBreakBefore w:val="0"/>
              <w:widowControl/>
              <w:spacing w:line="240" w:lineRule="auto"/>
              <w:ind w:left="0" w:right="0"/>
              <w:jc w:val="center"/>
              <w:rPr>
                <w:rFonts w:hint="eastAsia" w:ascii="Times New Roman" w:hAnsi="Times New Roman" w:eastAsia="宋体" w:cs="宋体"/>
                <w:sz w:val="21"/>
                <w:szCs w:val="24"/>
              </w:rPr>
            </w:pPr>
          </w:p>
        </w:tc>
        <w:tc>
          <w:tcPr>
            <w:tcW w:w="1068" w:type="dxa"/>
            <w:vMerge w:val="continue"/>
            <w:noWrap w:val="0"/>
            <w:vAlign w:val="center"/>
          </w:tcPr>
          <w:p w14:paraId="0E2DA850">
            <w:pPr>
              <w:keepNext w:val="0"/>
              <w:keepLines w:val="0"/>
              <w:pageBreakBefore w:val="0"/>
              <w:widowControl/>
              <w:spacing w:line="240" w:lineRule="auto"/>
              <w:ind w:left="0" w:right="0"/>
              <w:rPr>
                <w:rFonts w:hint="eastAsia" w:ascii="Times New Roman" w:hAnsi="Times New Roman" w:eastAsia="宋体" w:cs="宋体"/>
                <w:sz w:val="21"/>
                <w:szCs w:val="24"/>
              </w:rPr>
            </w:pPr>
          </w:p>
        </w:tc>
        <w:tc>
          <w:tcPr>
            <w:tcW w:w="7567" w:type="dxa"/>
            <w:noWrap w:val="0"/>
            <w:vAlign w:val="center"/>
          </w:tcPr>
          <w:p w14:paraId="24E9F754">
            <w:pPr>
              <w:keepNext w:val="0"/>
              <w:keepLines w:val="0"/>
              <w:pageBreakBefore w:val="0"/>
              <w:widowControl/>
              <w:spacing w:line="240" w:lineRule="auto"/>
              <w:ind w:right="0"/>
              <w:jc w:val="left"/>
              <w:rPr>
                <w:rFonts w:hint="eastAsia" w:ascii="Times New Roman" w:hAnsi="Times New Roman" w:eastAsia="宋体" w:cs="宋体"/>
                <w:sz w:val="21"/>
                <w:szCs w:val="24"/>
              </w:rPr>
            </w:pPr>
            <w:r>
              <w:rPr>
                <w:rFonts w:hint="eastAsia" w:ascii="Times New Roman" w:hAnsi="Times New Roman" w:eastAsia="宋体" w:cs="宋体"/>
                <w:sz w:val="21"/>
                <w:szCs w:val="24"/>
              </w:rPr>
              <w:t>（2）</w:t>
            </w:r>
            <w:r>
              <w:rPr>
                <w:rFonts w:hint="eastAsia" w:ascii="宋体" w:hAnsi="宋体" w:eastAsia="宋体" w:cs="宋体"/>
                <w:color w:val="000000"/>
                <w:sz w:val="21"/>
                <w:szCs w:val="21"/>
                <w:highlight w:val="none"/>
              </w:rPr>
              <w:t>垃圾做到日产日清；重点区域特别是卫生间每次课间都要打扫一遍</w:t>
            </w:r>
            <w:r>
              <w:rPr>
                <w:rFonts w:hint="eastAsia" w:ascii="Times New Roman" w:hAnsi="Times New Roman" w:eastAsia="宋体" w:cs="宋体"/>
                <w:sz w:val="21"/>
                <w:szCs w:val="24"/>
              </w:rPr>
              <w:t>。</w:t>
            </w:r>
          </w:p>
        </w:tc>
      </w:tr>
      <w:tr w14:paraId="1F699E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639" w:type="dxa"/>
            <w:vMerge w:val="continue"/>
            <w:noWrap w:val="0"/>
            <w:vAlign w:val="center"/>
          </w:tcPr>
          <w:p w14:paraId="6D56836C">
            <w:pPr>
              <w:keepNext w:val="0"/>
              <w:keepLines w:val="0"/>
              <w:pageBreakBefore w:val="0"/>
              <w:widowControl/>
              <w:spacing w:line="240" w:lineRule="auto"/>
              <w:ind w:left="0" w:right="0"/>
              <w:jc w:val="center"/>
              <w:rPr>
                <w:rFonts w:hint="eastAsia" w:ascii="Times New Roman" w:hAnsi="Times New Roman" w:eastAsia="宋体" w:cs="宋体"/>
                <w:sz w:val="21"/>
                <w:szCs w:val="24"/>
              </w:rPr>
            </w:pPr>
          </w:p>
        </w:tc>
        <w:tc>
          <w:tcPr>
            <w:tcW w:w="1068" w:type="dxa"/>
            <w:vMerge w:val="continue"/>
            <w:noWrap w:val="0"/>
            <w:vAlign w:val="center"/>
          </w:tcPr>
          <w:p w14:paraId="477606CE">
            <w:pPr>
              <w:keepNext w:val="0"/>
              <w:keepLines w:val="0"/>
              <w:pageBreakBefore w:val="0"/>
              <w:widowControl/>
              <w:spacing w:line="240" w:lineRule="auto"/>
              <w:ind w:left="0" w:right="0"/>
              <w:rPr>
                <w:rFonts w:hint="eastAsia" w:ascii="Times New Roman" w:hAnsi="Times New Roman" w:eastAsia="宋体" w:cs="宋体"/>
                <w:sz w:val="21"/>
                <w:szCs w:val="24"/>
              </w:rPr>
            </w:pPr>
          </w:p>
        </w:tc>
        <w:tc>
          <w:tcPr>
            <w:tcW w:w="7567" w:type="dxa"/>
            <w:noWrap w:val="0"/>
            <w:vAlign w:val="center"/>
          </w:tcPr>
          <w:p w14:paraId="676D7143">
            <w:pPr>
              <w:keepNext w:val="0"/>
              <w:keepLines w:val="0"/>
              <w:pageBreakBefore w:val="0"/>
              <w:widowControl/>
              <w:spacing w:line="240" w:lineRule="auto"/>
              <w:ind w:right="0"/>
              <w:jc w:val="left"/>
              <w:rPr>
                <w:rFonts w:hint="eastAsia" w:ascii="Times New Roman" w:hAnsi="Times New Roman" w:eastAsia="宋体" w:cs="宋体"/>
                <w:sz w:val="21"/>
                <w:szCs w:val="24"/>
              </w:rPr>
            </w:pPr>
            <w:r>
              <w:rPr>
                <w:rFonts w:hint="eastAsia" w:ascii="Times New Roman" w:hAnsi="Times New Roman" w:eastAsia="宋体" w:cs="宋体"/>
                <w:sz w:val="21"/>
                <w:szCs w:val="24"/>
              </w:rPr>
              <w:t>（3）</w:t>
            </w:r>
            <w:r>
              <w:rPr>
                <w:rFonts w:hint="eastAsia" w:ascii="宋体" w:hAnsi="宋体" w:eastAsia="宋体" w:cs="宋体"/>
                <w:color w:val="000000"/>
                <w:sz w:val="21"/>
                <w:szCs w:val="21"/>
                <w:highlight w:val="none"/>
              </w:rPr>
              <w:t>寒暑假及其他节假日期间，应保证常规保洁</w:t>
            </w:r>
            <w:r>
              <w:rPr>
                <w:rFonts w:hint="eastAsia" w:ascii="Times New Roman" w:hAnsi="Times New Roman" w:eastAsia="宋体" w:cs="宋体"/>
                <w:sz w:val="21"/>
                <w:szCs w:val="24"/>
              </w:rPr>
              <w:t>。</w:t>
            </w:r>
          </w:p>
        </w:tc>
      </w:tr>
      <w:tr w14:paraId="0C34B3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639" w:type="dxa"/>
            <w:vMerge w:val="continue"/>
            <w:noWrap w:val="0"/>
            <w:vAlign w:val="center"/>
          </w:tcPr>
          <w:p w14:paraId="5BFFBEC5">
            <w:pPr>
              <w:keepNext w:val="0"/>
              <w:keepLines w:val="0"/>
              <w:pageBreakBefore w:val="0"/>
              <w:widowControl/>
              <w:spacing w:line="240" w:lineRule="auto"/>
              <w:ind w:left="0" w:right="0"/>
              <w:jc w:val="center"/>
              <w:rPr>
                <w:rFonts w:hint="eastAsia" w:ascii="Times New Roman" w:hAnsi="Times New Roman" w:eastAsia="宋体" w:cs="宋体"/>
                <w:sz w:val="21"/>
                <w:szCs w:val="24"/>
              </w:rPr>
            </w:pPr>
          </w:p>
        </w:tc>
        <w:tc>
          <w:tcPr>
            <w:tcW w:w="1068" w:type="dxa"/>
            <w:vMerge w:val="continue"/>
            <w:noWrap w:val="0"/>
            <w:vAlign w:val="center"/>
          </w:tcPr>
          <w:p w14:paraId="649A1A08">
            <w:pPr>
              <w:keepNext w:val="0"/>
              <w:keepLines w:val="0"/>
              <w:pageBreakBefore w:val="0"/>
              <w:widowControl/>
              <w:spacing w:line="240" w:lineRule="auto"/>
              <w:ind w:left="0" w:right="0"/>
              <w:rPr>
                <w:rFonts w:hint="eastAsia" w:ascii="Times New Roman" w:hAnsi="Times New Roman" w:eastAsia="宋体" w:cs="宋体"/>
                <w:sz w:val="21"/>
                <w:szCs w:val="24"/>
              </w:rPr>
            </w:pPr>
          </w:p>
        </w:tc>
        <w:tc>
          <w:tcPr>
            <w:tcW w:w="7567" w:type="dxa"/>
            <w:noWrap w:val="0"/>
            <w:vAlign w:val="center"/>
          </w:tcPr>
          <w:p w14:paraId="0A9D9903">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after="0" w:line="240" w:lineRule="auto"/>
              <w:ind w:right="0"/>
              <w:textAlignment w:val="auto"/>
              <w:rPr>
                <w:rFonts w:hint="eastAsia" w:ascii="Times New Roman" w:hAnsi="Times New Roman" w:eastAsia="宋体" w:cs="宋体"/>
                <w:sz w:val="21"/>
                <w:szCs w:val="24"/>
              </w:rPr>
            </w:pPr>
            <w:r>
              <w:rPr>
                <w:rFonts w:hint="eastAsia" w:ascii="Times New Roman" w:hAnsi="Times New Roman" w:eastAsia="宋体" w:cs="宋体"/>
                <w:sz w:val="21"/>
                <w:szCs w:val="24"/>
              </w:rPr>
              <w:t>（4）</w:t>
            </w:r>
            <w:r>
              <w:rPr>
                <w:rFonts w:hint="eastAsia" w:ascii="宋体" w:hAnsi="宋体" w:eastAsia="宋体" w:cs="宋体"/>
                <w:color w:val="000000"/>
                <w:sz w:val="21"/>
                <w:szCs w:val="21"/>
                <w:highlight w:val="none"/>
              </w:rPr>
              <w:t>学校特殊情况，如遇迎接上级检查、调研、创建、考核、观摩等重大活动，按照学校要求，集中调配和增加人力，无条件完成学校提出的特殊卫生保洁要求。</w:t>
            </w:r>
          </w:p>
        </w:tc>
      </w:tr>
      <w:tr w14:paraId="000F6B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639" w:type="dxa"/>
            <w:vMerge w:val="continue"/>
            <w:noWrap w:val="0"/>
            <w:vAlign w:val="center"/>
          </w:tcPr>
          <w:p w14:paraId="1B791EB8">
            <w:pPr>
              <w:keepNext w:val="0"/>
              <w:keepLines w:val="0"/>
              <w:pageBreakBefore w:val="0"/>
              <w:widowControl/>
              <w:spacing w:line="240" w:lineRule="auto"/>
              <w:ind w:left="0" w:right="0"/>
              <w:jc w:val="center"/>
              <w:rPr>
                <w:rFonts w:hint="eastAsia" w:ascii="Times New Roman" w:hAnsi="Times New Roman" w:eastAsia="宋体" w:cs="宋体"/>
                <w:sz w:val="21"/>
                <w:szCs w:val="24"/>
              </w:rPr>
            </w:pPr>
          </w:p>
        </w:tc>
        <w:tc>
          <w:tcPr>
            <w:tcW w:w="1068" w:type="dxa"/>
            <w:vMerge w:val="continue"/>
            <w:noWrap w:val="0"/>
            <w:vAlign w:val="center"/>
          </w:tcPr>
          <w:p w14:paraId="3F5410E1">
            <w:pPr>
              <w:keepNext w:val="0"/>
              <w:keepLines w:val="0"/>
              <w:pageBreakBefore w:val="0"/>
              <w:widowControl/>
              <w:spacing w:line="240" w:lineRule="auto"/>
              <w:ind w:left="0" w:right="0"/>
              <w:rPr>
                <w:rFonts w:hint="eastAsia" w:ascii="Times New Roman" w:hAnsi="Times New Roman" w:eastAsia="宋体" w:cs="宋体"/>
                <w:sz w:val="21"/>
                <w:szCs w:val="24"/>
              </w:rPr>
            </w:pPr>
          </w:p>
        </w:tc>
        <w:tc>
          <w:tcPr>
            <w:tcW w:w="7567" w:type="dxa"/>
            <w:noWrap w:val="0"/>
            <w:vAlign w:val="center"/>
          </w:tcPr>
          <w:p w14:paraId="2FF7EADC">
            <w:pPr>
              <w:keepNext w:val="0"/>
              <w:keepLines w:val="0"/>
              <w:pageBreakBefore w:val="0"/>
              <w:widowControl/>
              <w:spacing w:line="240" w:lineRule="auto"/>
              <w:ind w:right="0"/>
              <w:jc w:val="left"/>
              <w:rPr>
                <w:rFonts w:hint="eastAsia" w:ascii="Times New Roman" w:hAnsi="Times New Roman" w:eastAsia="宋体" w:cs="宋体"/>
                <w:sz w:val="21"/>
                <w:szCs w:val="24"/>
                <w:lang w:eastAsia="zh-CN"/>
              </w:rPr>
            </w:pPr>
            <w:r>
              <w:rPr>
                <w:rFonts w:hint="eastAsia" w:ascii="Times New Roman" w:hAnsi="Times New Roman" w:cs="宋体"/>
                <w:sz w:val="21"/>
                <w:szCs w:val="24"/>
                <w:lang w:eastAsia="zh-CN"/>
              </w:rPr>
              <w:t>（</w:t>
            </w:r>
            <w:r>
              <w:rPr>
                <w:rFonts w:hint="eastAsia" w:ascii="Times New Roman" w:hAnsi="Times New Roman" w:cs="宋体"/>
                <w:sz w:val="21"/>
                <w:szCs w:val="24"/>
                <w:lang w:val="en-US" w:eastAsia="zh-CN"/>
              </w:rPr>
              <w:t>5</w:t>
            </w:r>
            <w:r>
              <w:rPr>
                <w:rFonts w:hint="eastAsia" w:ascii="Times New Roman" w:hAnsi="Times New Roman" w:cs="宋体"/>
                <w:sz w:val="21"/>
                <w:szCs w:val="24"/>
                <w:lang w:eastAsia="zh-CN"/>
              </w:rPr>
              <w:t>）</w:t>
            </w:r>
            <w:r>
              <w:rPr>
                <w:rFonts w:hint="eastAsia" w:ascii="宋体" w:hAnsi="宋体" w:eastAsia="宋体" w:cs="宋体"/>
                <w:color w:val="000000"/>
                <w:sz w:val="21"/>
                <w:szCs w:val="21"/>
                <w:highlight w:val="none"/>
              </w:rPr>
              <w:t>规范放置保洁工具，应放置到指定地点。</w:t>
            </w:r>
          </w:p>
        </w:tc>
      </w:tr>
      <w:tr w14:paraId="2ADCF6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94" w:hRule="atLeast"/>
        </w:trPr>
        <w:tc>
          <w:tcPr>
            <w:tcW w:w="639" w:type="dxa"/>
            <w:vMerge w:val="restart"/>
            <w:noWrap w:val="0"/>
            <w:vAlign w:val="center"/>
          </w:tcPr>
          <w:p w14:paraId="7A880487">
            <w:pPr>
              <w:keepNext w:val="0"/>
              <w:keepLines w:val="0"/>
              <w:pageBreakBefore w:val="0"/>
              <w:widowControl/>
              <w:spacing w:line="240" w:lineRule="auto"/>
              <w:ind w:left="0" w:right="0"/>
              <w:jc w:val="center"/>
              <w:rPr>
                <w:rFonts w:hint="eastAsia" w:ascii="Times New Roman" w:hAnsi="Times New Roman" w:eastAsia="宋体" w:cs="宋体"/>
                <w:sz w:val="21"/>
                <w:szCs w:val="24"/>
                <w:lang w:val="en-US" w:eastAsia="zh-CN"/>
              </w:rPr>
            </w:pPr>
            <w:r>
              <w:rPr>
                <w:rFonts w:hint="eastAsia" w:ascii="Times New Roman" w:hAnsi="Times New Roman" w:cs="宋体"/>
                <w:sz w:val="21"/>
                <w:szCs w:val="24"/>
                <w:lang w:val="en-US" w:eastAsia="zh-CN"/>
              </w:rPr>
              <w:t>2</w:t>
            </w:r>
          </w:p>
        </w:tc>
        <w:tc>
          <w:tcPr>
            <w:tcW w:w="1068" w:type="dxa"/>
            <w:vMerge w:val="restart"/>
            <w:noWrap w:val="0"/>
            <w:vAlign w:val="center"/>
          </w:tcPr>
          <w:p w14:paraId="44F3EFAD">
            <w:pPr>
              <w:keepNext w:val="0"/>
              <w:keepLines w:val="0"/>
              <w:pageBreakBefore w:val="0"/>
              <w:widowControl/>
              <w:spacing w:line="240" w:lineRule="auto"/>
              <w:ind w:left="0" w:right="0"/>
              <w:rPr>
                <w:rFonts w:hint="eastAsia" w:ascii="Times New Roman" w:hAnsi="Times New Roman" w:eastAsia="宋体" w:cs="宋体"/>
                <w:sz w:val="21"/>
                <w:szCs w:val="24"/>
              </w:rPr>
            </w:pPr>
            <w:r>
              <w:rPr>
                <w:rFonts w:hint="eastAsia" w:ascii="宋体" w:hAnsi="宋体" w:eastAsia="宋体" w:cs="宋体"/>
                <w:color w:val="000000"/>
                <w:sz w:val="21"/>
                <w:szCs w:val="21"/>
                <w:highlight w:val="none"/>
              </w:rPr>
              <w:t>公共卫生间保洁</w:t>
            </w:r>
          </w:p>
        </w:tc>
        <w:tc>
          <w:tcPr>
            <w:tcW w:w="7567" w:type="dxa"/>
            <w:noWrap w:val="0"/>
            <w:vAlign w:val="center"/>
          </w:tcPr>
          <w:p w14:paraId="4F7FB1EE">
            <w:pPr>
              <w:keepNext w:val="0"/>
              <w:keepLines w:val="0"/>
              <w:pageBreakBefore w:val="0"/>
              <w:widowControl/>
              <w:spacing w:line="240" w:lineRule="auto"/>
              <w:ind w:right="0"/>
              <w:jc w:val="left"/>
              <w:rPr>
                <w:rFonts w:hint="eastAsia" w:ascii="Times New Roman" w:hAnsi="Times New Roman" w:eastAsia="宋体" w:cs="宋体"/>
                <w:sz w:val="21"/>
                <w:szCs w:val="24"/>
              </w:rPr>
            </w:pPr>
            <w:r>
              <w:rPr>
                <w:rFonts w:hint="eastAsia" w:ascii="Times New Roman" w:hAnsi="Times New Roman" w:eastAsia="宋体" w:cs="宋体"/>
                <w:sz w:val="21"/>
                <w:szCs w:val="24"/>
              </w:rPr>
              <w:t>（1）</w:t>
            </w:r>
            <w:r>
              <w:rPr>
                <w:rFonts w:hint="eastAsia" w:ascii="宋体" w:hAnsi="宋体" w:eastAsia="宋体" w:cs="宋体"/>
                <w:color w:val="000000"/>
                <w:sz w:val="21"/>
                <w:szCs w:val="21"/>
                <w:highlight w:val="none"/>
              </w:rPr>
              <w:t>保持公共卫生间清洁卫生无异味，每天上午 8 点前、中午 1点半前全面清洁。课间按使用情况分区适时保洁。每</w:t>
            </w:r>
            <w:r>
              <w:rPr>
                <w:rFonts w:hint="eastAsia" w:ascii="宋体" w:hAnsi="宋体" w:eastAsia="宋体" w:cs="宋体"/>
                <w:color w:val="000000"/>
                <w:sz w:val="21"/>
                <w:szCs w:val="21"/>
                <w:highlight w:val="none"/>
                <w:lang w:val="en-US" w:eastAsia="zh-CN"/>
              </w:rPr>
              <w:t>天</w:t>
            </w:r>
            <w:r>
              <w:rPr>
                <w:rFonts w:hint="eastAsia" w:ascii="宋体" w:hAnsi="宋体" w:eastAsia="宋体" w:cs="宋体"/>
                <w:color w:val="000000"/>
                <w:sz w:val="21"/>
                <w:szCs w:val="21"/>
                <w:highlight w:val="none"/>
              </w:rPr>
              <w:t>用水管冲洗</w:t>
            </w:r>
            <w:r>
              <w:rPr>
                <w:rFonts w:hint="eastAsia" w:ascii="宋体" w:hAnsi="宋体" w:eastAsia="宋体" w:cs="宋体"/>
                <w:color w:val="000000"/>
                <w:sz w:val="21"/>
                <w:szCs w:val="21"/>
                <w:highlight w:val="none"/>
                <w:lang w:val="en-US" w:eastAsia="zh-CN"/>
              </w:rPr>
              <w:t>两</w:t>
            </w:r>
            <w:r>
              <w:rPr>
                <w:rFonts w:hint="eastAsia" w:ascii="宋体" w:hAnsi="宋体" w:eastAsia="宋体" w:cs="宋体"/>
                <w:color w:val="000000"/>
                <w:sz w:val="21"/>
                <w:szCs w:val="21"/>
                <w:highlight w:val="none"/>
              </w:rPr>
              <w:t>次。每月 1 次用毛巾擦灯具；</w:t>
            </w:r>
            <w:r>
              <w:rPr>
                <w:rFonts w:hint="eastAsia" w:ascii="Times New Roman" w:hAnsi="Times New Roman" w:eastAsia="宋体" w:cs="宋体"/>
                <w:sz w:val="21"/>
                <w:szCs w:val="24"/>
              </w:rPr>
              <w:t>。</w:t>
            </w:r>
          </w:p>
        </w:tc>
      </w:tr>
      <w:tr w14:paraId="4A01E3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54" w:hRule="atLeast"/>
        </w:trPr>
        <w:tc>
          <w:tcPr>
            <w:tcW w:w="639" w:type="dxa"/>
            <w:vMerge w:val="continue"/>
            <w:noWrap w:val="0"/>
            <w:vAlign w:val="center"/>
          </w:tcPr>
          <w:p w14:paraId="352C35A5">
            <w:pPr>
              <w:keepNext w:val="0"/>
              <w:keepLines w:val="0"/>
              <w:pageBreakBefore w:val="0"/>
              <w:widowControl/>
              <w:spacing w:line="240" w:lineRule="auto"/>
              <w:ind w:left="0" w:right="0"/>
              <w:jc w:val="center"/>
              <w:rPr>
                <w:rFonts w:hint="eastAsia" w:ascii="Times New Roman" w:hAnsi="Times New Roman" w:eastAsia="宋体" w:cs="宋体"/>
                <w:sz w:val="21"/>
                <w:szCs w:val="24"/>
              </w:rPr>
            </w:pPr>
          </w:p>
        </w:tc>
        <w:tc>
          <w:tcPr>
            <w:tcW w:w="1068" w:type="dxa"/>
            <w:vMerge w:val="continue"/>
            <w:noWrap w:val="0"/>
            <w:vAlign w:val="center"/>
          </w:tcPr>
          <w:p w14:paraId="0B362C0D">
            <w:pPr>
              <w:keepNext w:val="0"/>
              <w:keepLines w:val="0"/>
              <w:pageBreakBefore w:val="0"/>
              <w:widowControl/>
              <w:spacing w:line="240" w:lineRule="auto"/>
              <w:ind w:left="0" w:right="0"/>
              <w:rPr>
                <w:rFonts w:hint="eastAsia" w:ascii="Times New Roman" w:hAnsi="Times New Roman" w:eastAsia="宋体" w:cs="宋体"/>
                <w:sz w:val="21"/>
                <w:szCs w:val="24"/>
              </w:rPr>
            </w:pPr>
          </w:p>
        </w:tc>
        <w:tc>
          <w:tcPr>
            <w:tcW w:w="7567" w:type="dxa"/>
            <w:noWrap w:val="0"/>
            <w:vAlign w:val="center"/>
          </w:tcPr>
          <w:p w14:paraId="75D4DAC6">
            <w:pPr>
              <w:keepNext w:val="0"/>
              <w:keepLines w:val="0"/>
              <w:pageBreakBefore w:val="0"/>
              <w:widowControl/>
              <w:spacing w:line="240" w:lineRule="auto"/>
              <w:ind w:right="0"/>
              <w:jc w:val="left"/>
              <w:rPr>
                <w:rFonts w:hint="eastAsia" w:ascii="Times New Roman" w:hAnsi="Times New Roman" w:eastAsia="宋体" w:cs="宋体"/>
                <w:sz w:val="21"/>
                <w:szCs w:val="24"/>
              </w:rPr>
            </w:pPr>
            <w:r>
              <w:rPr>
                <w:rFonts w:hint="eastAsia" w:ascii="Times New Roman" w:hAnsi="Times New Roman" w:eastAsia="宋体" w:cs="宋体"/>
                <w:sz w:val="21"/>
                <w:szCs w:val="24"/>
              </w:rPr>
              <w:t>（2）</w:t>
            </w:r>
            <w:r>
              <w:rPr>
                <w:rFonts w:hint="eastAsia" w:ascii="宋体" w:hAnsi="宋体" w:eastAsia="宋体" w:cs="宋体"/>
                <w:color w:val="000000"/>
                <w:sz w:val="21"/>
                <w:szCs w:val="21"/>
                <w:highlight w:val="none"/>
              </w:rPr>
              <w:t xml:space="preserve">每周 </w:t>
            </w:r>
            <w:r>
              <w:rPr>
                <w:rFonts w:hint="eastAsia" w:ascii="宋体" w:hAnsi="宋体" w:cs="宋体"/>
                <w:color w:val="000000"/>
                <w:sz w:val="21"/>
                <w:szCs w:val="21"/>
                <w:highlight w:val="none"/>
                <w:lang w:val="en-US" w:eastAsia="zh-CN"/>
              </w:rPr>
              <w:t>1</w:t>
            </w:r>
            <w:r>
              <w:rPr>
                <w:rFonts w:hint="eastAsia" w:ascii="宋体" w:hAnsi="宋体" w:eastAsia="宋体" w:cs="宋体"/>
                <w:color w:val="000000"/>
                <w:sz w:val="21"/>
                <w:szCs w:val="21"/>
                <w:highlight w:val="none"/>
              </w:rPr>
              <w:t>次对共用卫生间进行消毒，发现墙壁有污渍及时清洁。室内无异味、臭味；地面无烟头、纸屑、污渍、积水</w:t>
            </w:r>
            <w:r>
              <w:rPr>
                <w:rFonts w:hint="eastAsia" w:ascii="Times New Roman" w:hAnsi="Times New Roman" w:eastAsia="宋体" w:cs="宋体"/>
                <w:sz w:val="21"/>
                <w:szCs w:val="24"/>
              </w:rPr>
              <w:t>。</w:t>
            </w:r>
          </w:p>
        </w:tc>
      </w:tr>
      <w:tr w14:paraId="5CE432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54" w:hRule="atLeast"/>
        </w:trPr>
        <w:tc>
          <w:tcPr>
            <w:tcW w:w="639" w:type="dxa"/>
            <w:vMerge w:val="continue"/>
            <w:noWrap w:val="0"/>
            <w:vAlign w:val="center"/>
          </w:tcPr>
          <w:p w14:paraId="299A2E68">
            <w:pPr>
              <w:keepNext w:val="0"/>
              <w:keepLines w:val="0"/>
              <w:pageBreakBefore w:val="0"/>
              <w:widowControl/>
              <w:spacing w:line="240" w:lineRule="auto"/>
              <w:ind w:left="0" w:right="0"/>
              <w:jc w:val="center"/>
              <w:rPr>
                <w:rFonts w:hint="eastAsia" w:ascii="Times New Roman" w:hAnsi="Times New Roman" w:eastAsia="宋体" w:cs="宋体"/>
                <w:sz w:val="21"/>
                <w:szCs w:val="24"/>
              </w:rPr>
            </w:pPr>
          </w:p>
        </w:tc>
        <w:tc>
          <w:tcPr>
            <w:tcW w:w="1068" w:type="dxa"/>
            <w:vMerge w:val="continue"/>
            <w:noWrap w:val="0"/>
            <w:vAlign w:val="center"/>
          </w:tcPr>
          <w:p w14:paraId="53CCFB38">
            <w:pPr>
              <w:keepNext w:val="0"/>
              <w:keepLines w:val="0"/>
              <w:pageBreakBefore w:val="0"/>
              <w:widowControl/>
              <w:spacing w:line="240" w:lineRule="auto"/>
              <w:ind w:left="0" w:right="0"/>
              <w:rPr>
                <w:rFonts w:hint="eastAsia" w:ascii="Times New Roman" w:hAnsi="Times New Roman" w:eastAsia="宋体" w:cs="宋体"/>
                <w:sz w:val="21"/>
                <w:szCs w:val="24"/>
              </w:rPr>
            </w:pPr>
          </w:p>
        </w:tc>
        <w:tc>
          <w:tcPr>
            <w:tcW w:w="7567" w:type="dxa"/>
            <w:noWrap w:val="0"/>
            <w:vAlign w:val="center"/>
          </w:tcPr>
          <w:p w14:paraId="06B5CE03">
            <w:pPr>
              <w:keepNext w:val="0"/>
              <w:keepLines w:val="0"/>
              <w:pageBreakBefore w:val="0"/>
              <w:widowControl/>
              <w:spacing w:line="240" w:lineRule="auto"/>
              <w:ind w:right="0"/>
              <w:jc w:val="left"/>
              <w:rPr>
                <w:rFonts w:hint="eastAsia" w:ascii="Times New Roman" w:hAnsi="Times New Roman" w:eastAsia="宋体" w:cs="宋体"/>
                <w:sz w:val="21"/>
                <w:szCs w:val="24"/>
              </w:rPr>
            </w:pPr>
            <w:r>
              <w:rPr>
                <w:rFonts w:hint="eastAsia" w:ascii="Times New Roman" w:hAnsi="Times New Roman" w:eastAsia="宋体" w:cs="宋体"/>
                <w:sz w:val="21"/>
                <w:szCs w:val="24"/>
              </w:rPr>
              <w:t>（3）</w:t>
            </w:r>
            <w:r>
              <w:rPr>
                <w:rFonts w:hint="eastAsia" w:ascii="宋体" w:hAnsi="宋体" w:eastAsia="宋体" w:cs="宋体"/>
                <w:color w:val="000000"/>
                <w:sz w:val="21"/>
                <w:szCs w:val="21"/>
                <w:highlight w:val="none"/>
              </w:rPr>
              <w:t>天花板、墙面无灰尘、蜘蛛网，目视墙壁干净，便器洁净无尘、无积物、无黄渍</w:t>
            </w:r>
            <w:r>
              <w:rPr>
                <w:rFonts w:hint="eastAsia" w:ascii="Times New Roman" w:hAnsi="Times New Roman" w:eastAsia="宋体" w:cs="宋体"/>
                <w:sz w:val="21"/>
                <w:szCs w:val="24"/>
              </w:rPr>
              <w:t>。</w:t>
            </w:r>
          </w:p>
        </w:tc>
      </w:tr>
      <w:tr w14:paraId="4A05BD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54" w:hRule="atLeast"/>
        </w:trPr>
        <w:tc>
          <w:tcPr>
            <w:tcW w:w="639" w:type="dxa"/>
            <w:vMerge w:val="continue"/>
            <w:noWrap w:val="0"/>
            <w:vAlign w:val="center"/>
          </w:tcPr>
          <w:p w14:paraId="231D9C7E">
            <w:pPr>
              <w:keepNext w:val="0"/>
              <w:keepLines w:val="0"/>
              <w:pageBreakBefore w:val="0"/>
              <w:widowControl/>
              <w:spacing w:line="240" w:lineRule="auto"/>
              <w:ind w:left="0" w:right="0"/>
              <w:jc w:val="center"/>
              <w:rPr>
                <w:rFonts w:hint="eastAsia" w:ascii="Times New Roman" w:hAnsi="Times New Roman" w:eastAsia="宋体" w:cs="宋体"/>
                <w:sz w:val="21"/>
                <w:szCs w:val="24"/>
              </w:rPr>
            </w:pPr>
          </w:p>
        </w:tc>
        <w:tc>
          <w:tcPr>
            <w:tcW w:w="1068" w:type="dxa"/>
            <w:vMerge w:val="continue"/>
            <w:noWrap w:val="0"/>
            <w:vAlign w:val="center"/>
          </w:tcPr>
          <w:p w14:paraId="38E0FDFF">
            <w:pPr>
              <w:keepNext w:val="0"/>
              <w:keepLines w:val="0"/>
              <w:pageBreakBefore w:val="0"/>
              <w:widowControl/>
              <w:spacing w:line="240" w:lineRule="auto"/>
              <w:ind w:left="0" w:right="0"/>
              <w:rPr>
                <w:rFonts w:hint="eastAsia" w:ascii="Times New Roman" w:hAnsi="Times New Roman" w:eastAsia="宋体" w:cs="宋体"/>
                <w:sz w:val="21"/>
                <w:szCs w:val="24"/>
              </w:rPr>
            </w:pPr>
          </w:p>
        </w:tc>
        <w:tc>
          <w:tcPr>
            <w:tcW w:w="7567" w:type="dxa"/>
            <w:noWrap w:val="0"/>
            <w:vAlign w:val="center"/>
          </w:tcPr>
          <w:p w14:paraId="40CA5462">
            <w:pPr>
              <w:keepNext w:val="0"/>
              <w:keepLines w:val="0"/>
              <w:pageBreakBefore w:val="0"/>
              <w:widowControl/>
              <w:spacing w:line="240" w:lineRule="auto"/>
              <w:ind w:right="0"/>
              <w:jc w:val="left"/>
              <w:rPr>
                <w:rFonts w:hint="eastAsia" w:ascii="Times New Roman" w:hAnsi="Times New Roman" w:eastAsia="宋体" w:cs="宋体"/>
                <w:sz w:val="21"/>
                <w:szCs w:val="24"/>
                <w:lang w:val="en-US" w:eastAsia="zh-CN"/>
              </w:rPr>
            </w:pPr>
            <w:r>
              <w:rPr>
                <w:rFonts w:hint="eastAsia" w:ascii="Times New Roman" w:hAnsi="Times New Roman" w:cs="宋体"/>
                <w:sz w:val="21"/>
                <w:szCs w:val="24"/>
                <w:lang w:eastAsia="zh-CN"/>
              </w:rPr>
              <w:t>（</w:t>
            </w:r>
            <w:r>
              <w:rPr>
                <w:rFonts w:hint="eastAsia" w:ascii="Times New Roman" w:hAnsi="Times New Roman" w:cs="宋体"/>
                <w:sz w:val="21"/>
                <w:szCs w:val="24"/>
                <w:lang w:val="en-US" w:eastAsia="zh-CN"/>
              </w:rPr>
              <w:t>4</w:t>
            </w:r>
            <w:r>
              <w:rPr>
                <w:rFonts w:hint="eastAsia" w:ascii="Times New Roman" w:hAnsi="Times New Roman" w:cs="宋体"/>
                <w:sz w:val="21"/>
                <w:szCs w:val="24"/>
                <w:lang w:eastAsia="zh-CN"/>
              </w:rPr>
              <w:t>）</w:t>
            </w:r>
            <w:r>
              <w:rPr>
                <w:rFonts w:hint="eastAsia" w:ascii="宋体" w:hAnsi="宋体" w:eastAsia="宋体" w:cs="宋体"/>
                <w:color w:val="000000"/>
                <w:sz w:val="21"/>
                <w:szCs w:val="21"/>
                <w:highlight w:val="none"/>
              </w:rPr>
              <w:t>洁具及龙头表面无污渍、水迹、擦痕，光亮可鉴；洗手台面及缝隙洁净无灰尘、无污垢、灰尘</w:t>
            </w:r>
            <w:r>
              <w:rPr>
                <w:rFonts w:hint="eastAsia" w:ascii="宋体" w:hAnsi="宋体" w:cs="宋体"/>
                <w:color w:val="000000"/>
                <w:sz w:val="21"/>
                <w:szCs w:val="21"/>
                <w:highlight w:val="none"/>
                <w:lang w:eastAsia="zh-CN"/>
              </w:rPr>
              <w:t>。</w:t>
            </w:r>
          </w:p>
        </w:tc>
      </w:tr>
      <w:tr w14:paraId="2B0FD2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50" w:hRule="atLeast"/>
        </w:trPr>
        <w:tc>
          <w:tcPr>
            <w:tcW w:w="639" w:type="dxa"/>
            <w:vMerge w:val="continue"/>
            <w:noWrap w:val="0"/>
            <w:vAlign w:val="center"/>
          </w:tcPr>
          <w:p w14:paraId="58729C18">
            <w:pPr>
              <w:keepNext w:val="0"/>
              <w:keepLines w:val="0"/>
              <w:pageBreakBefore w:val="0"/>
              <w:widowControl/>
              <w:spacing w:line="240" w:lineRule="auto"/>
              <w:ind w:left="0" w:right="0"/>
              <w:jc w:val="center"/>
              <w:rPr>
                <w:rFonts w:hint="eastAsia" w:ascii="Times New Roman" w:hAnsi="Times New Roman" w:eastAsia="宋体" w:cs="宋体"/>
                <w:sz w:val="21"/>
                <w:szCs w:val="24"/>
              </w:rPr>
            </w:pPr>
          </w:p>
        </w:tc>
        <w:tc>
          <w:tcPr>
            <w:tcW w:w="1068" w:type="dxa"/>
            <w:vMerge w:val="continue"/>
            <w:noWrap w:val="0"/>
            <w:vAlign w:val="center"/>
          </w:tcPr>
          <w:p w14:paraId="6F369806">
            <w:pPr>
              <w:keepNext w:val="0"/>
              <w:keepLines w:val="0"/>
              <w:pageBreakBefore w:val="0"/>
              <w:widowControl/>
              <w:spacing w:line="240" w:lineRule="auto"/>
              <w:ind w:left="0" w:right="0"/>
              <w:rPr>
                <w:rFonts w:hint="eastAsia" w:ascii="Times New Roman" w:hAnsi="Times New Roman" w:eastAsia="宋体" w:cs="宋体"/>
                <w:sz w:val="21"/>
                <w:szCs w:val="24"/>
              </w:rPr>
            </w:pPr>
          </w:p>
        </w:tc>
        <w:tc>
          <w:tcPr>
            <w:tcW w:w="7567" w:type="dxa"/>
            <w:noWrap w:val="0"/>
            <w:vAlign w:val="center"/>
          </w:tcPr>
          <w:p w14:paraId="4DF904EF">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after="0" w:line="240" w:lineRule="auto"/>
              <w:ind w:right="0"/>
              <w:textAlignment w:val="auto"/>
              <w:rPr>
                <w:rFonts w:hint="eastAsia" w:ascii="宋体" w:hAnsi="宋体" w:eastAsia="宋体" w:cs="宋体"/>
                <w:sz w:val="21"/>
                <w:szCs w:val="21"/>
                <w:highlight w:val="none"/>
              </w:rPr>
            </w:pPr>
            <w:r>
              <w:rPr>
                <w:rFonts w:hint="eastAsia" w:ascii="Times New Roman" w:hAnsi="Times New Roman" w:eastAsia="宋体" w:cs="宋体"/>
                <w:sz w:val="21"/>
                <w:szCs w:val="24"/>
              </w:rPr>
              <w:t>（</w:t>
            </w:r>
            <w:r>
              <w:rPr>
                <w:rFonts w:hint="eastAsia" w:ascii="Times New Roman" w:hAnsi="Times New Roman" w:cs="宋体"/>
                <w:sz w:val="21"/>
                <w:szCs w:val="24"/>
                <w:lang w:val="en-US" w:eastAsia="zh-CN"/>
              </w:rPr>
              <w:t>5</w:t>
            </w:r>
            <w:r>
              <w:rPr>
                <w:rFonts w:hint="eastAsia" w:ascii="Times New Roman" w:hAnsi="Times New Roman" w:eastAsia="宋体" w:cs="宋体"/>
                <w:sz w:val="21"/>
                <w:szCs w:val="24"/>
              </w:rPr>
              <w:t>）</w:t>
            </w:r>
            <w:r>
              <w:rPr>
                <w:rFonts w:hint="eastAsia" w:ascii="宋体" w:hAnsi="宋体" w:eastAsia="宋体" w:cs="宋体"/>
                <w:color w:val="000000"/>
                <w:sz w:val="21"/>
                <w:szCs w:val="21"/>
                <w:highlight w:val="none"/>
              </w:rPr>
              <w:t>疏通卫生间堵塞，保证大、小便池畅通冲洗。破损及时上报</w:t>
            </w:r>
            <w:r>
              <w:rPr>
                <w:rFonts w:hint="eastAsia" w:ascii="宋体" w:hAnsi="宋体" w:cs="宋体"/>
                <w:color w:val="000000"/>
                <w:sz w:val="21"/>
                <w:szCs w:val="21"/>
                <w:highlight w:val="none"/>
                <w:lang w:val="en-US" w:eastAsia="zh-CN"/>
              </w:rPr>
              <w:t>总务</w:t>
            </w:r>
            <w:r>
              <w:rPr>
                <w:rFonts w:hint="eastAsia" w:ascii="宋体" w:hAnsi="宋体" w:eastAsia="宋体" w:cs="宋体"/>
                <w:color w:val="000000"/>
                <w:sz w:val="21"/>
                <w:szCs w:val="21"/>
                <w:highlight w:val="none"/>
              </w:rPr>
              <w:t>处，</w:t>
            </w:r>
            <w:r>
              <w:rPr>
                <w:rFonts w:hint="eastAsia" w:ascii="宋体" w:hAnsi="宋体" w:eastAsia="宋体" w:cs="宋体"/>
                <w:color w:val="000000"/>
                <w:sz w:val="21"/>
                <w:szCs w:val="21"/>
                <w:highlight w:val="none"/>
                <w:lang w:val="en-US" w:eastAsia="zh-CN"/>
              </w:rPr>
              <w:t>未</w:t>
            </w:r>
            <w:r>
              <w:rPr>
                <w:rFonts w:hint="eastAsia" w:ascii="宋体" w:hAnsi="宋体" w:eastAsia="宋体" w:cs="宋体"/>
                <w:color w:val="000000"/>
                <w:sz w:val="21"/>
                <w:szCs w:val="21"/>
                <w:highlight w:val="none"/>
              </w:rPr>
              <w:t>及时上报的一经发现罚款50元/次。</w:t>
            </w:r>
          </w:p>
          <w:p w14:paraId="7526DCEA">
            <w:pPr>
              <w:keepNext w:val="0"/>
              <w:keepLines w:val="0"/>
              <w:pageBreakBefore w:val="0"/>
              <w:widowControl/>
              <w:spacing w:line="240" w:lineRule="auto"/>
              <w:ind w:right="0"/>
              <w:jc w:val="left"/>
              <w:rPr>
                <w:rFonts w:hint="eastAsia" w:ascii="Times New Roman" w:hAnsi="Times New Roman" w:eastAsia="宋体" w:cs="宋体"/>
                <w:sz w:val="21"/>
                <w:szCs w:val="24"/>
              </w:rPr>
            </w:pPr>
          </w:p>
        </w:tc>
      </w:tr>
      <w:tr w14:paraId="14589C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46" w:hRule="atLeast"/>
        </w:trPr>
        <w:tc>
          <w:tcPr>
            <w:tcW w:w="639" w:type="dxa"/>
            <w:noWrap w:val="0"/>
            <w:vAlign w:val="center"/>
          </w:tcPr>
          <w:p w14:paraId="267B25C7">
            <w:pPr>
              <w:keepNext w:val="0"/>
              <w:keepLines w:val="0"/>
              <w:pageBreakBefore w:val="0"/>
              <w:widowControl/>
              <w:spacing w:line="240" w:lineRule="auto"/>
              <w:ind w:left="0" w:right="0"/>
              <w:jc w:val="center"/>
              <w:rPr>
                <w:rFonts w:hint="default" w:ascii="Times New Roman" w:hAnsi="Times New Roman" w:cs="宋体"/>
                <w:sz w:val="21"/>
                <w:szCs w:val="24"/>
                <w:lang w:val="en-US" w:eastAsia="zh-CN"/>
              </w:rPr>
            </w:pPr>
            <w:r>
              <w:rPr>
                <w:rFonts w:hint="eastAsia" w:ascii="Times New Roman" w:hAnsi="Times New Roman" w:cs="宋体"/>
                <w:sz w:val="21"/>
                <w:szCs w:val="24"/>
                <w:lang w:val="en-US" w:eastAsia="zh-CN"/>
              </w:rPr>
              <w:t>3</w:t>
            </w:r>
          </w:p>
        </w:tc>
        <w:tc>
          <w:tcPr>
            <w:tcW w:w="1068" w:type="dxa"/>
            <w:noWrap w:val="0"/>
            <w:vAlign w:val="center"/>
          </w:tcPr>
          <w:p w14:paraId="4735E9F9">
            <w:pPr>
              <w:keepNext w:val="0"/>
              <w:keepLines w:val="0"/>
              <w:pageBreakBefore w:val="0"/>
              <w:widowControl/>
              <w:spacing w:line="240" w:lineRule="auto"/>
              <w:ind w:left="0" w:right="0"/>
              <w:rPr>
                <w:rFonts w:hint="eastAsia" w:ascii="Times New Roman" w:hAnsi="Times New Roman" w:eastAsia="宋体" w:cs="宋体"/>
                <w:sz w:val="21"/>
                <w:szCs w:val="24"/>
              </w:rPr>
            </w:pPr>
            <w:r>
              <w:rPr>
                <w:rFonts w:hint="eastAsia" w:ascii="宋体" w:hAnsi="宋体" w:eastAsia="宋体" w:cs="宋体"/>
                <w:color w:val="000000"/>
                <w:sz w:val="21"/>
                <w:szCs w:val="21"/>
                <w:highlight w:val="none"/>
              </w:rPr>
              <w:t>垃圾桶保洁</w:t>
            </w:r>
          </w:p>
        </w:tc>
        <w:tc>
          <w:tcPr>
            <w:tcW w:w="7567" w:type="dxa"/>
            <w:noWrap w:val="0"/>
            <w:vAlign w:val="center"/>
          </w:tcPr>
          <w:p w14:paraId="4E5E8BA9">
            <w:pPr>
              <w:keepNext w:val="0"/>
              <w:keepLines w:val="0"/>
              <w:pageBreakBefore w:val="0"/>
              <w:widowControl/>
              <w:spacing w:line="240" w:lineRule="auto"/>
              <w:ind w:right="0"/>
              <w:jc w:val="left"/>
              <w:rPr>
                <w:rFonts w:hint="eastAsia" w:ascii="Times New Roman" w:hAnsi="Times New Roman" w:eastAsia="宋体" w:cs="宋体"/>
                <w:sz w:val="21"/>
                <w:szCs w:val="24"/>
                <w:lang w:eastAsia="zh-CN"/>
              </w:rPr>
            </w:pPr>
            <w:r>
              <w:rPr>
                <w:rFonts w:hint="eastAsia" w:ascii="宋体" w:hAnsi="宋体" w:eastAsia="宋体" w:cs="宋体"/>
                <w:color w:val="000000"/>
                <w:sz w:val="21"/>
                <w:szCs w:val="21"/>
                <w:highlight w:val="none"/>
              </w:rPr>
              <w:t>每天至少清空垃圾</w:t>
            </w:r>
            <w:r>
              <w:rPr>
                <w:rFonts w:hint="eastAsia" w:ascii="宋体" w:hAnsi="宋体" w:eastAsia="宋体" w:cs="宋体"/>
                <w:color w:val="000000"/>
                <w:sz w:val="21"/>
                <w:szCs w:val="21"/>
                <w:highlight w:val="none"/>
                <w:lang w:val="en-US" w:eastAsia="zh-CN"/>
              </w:rPr>
              <w:t>桶</w:t>
            </w:r>
            <w:r>
              <w:rPr>
                <w:rFonts w:hint="eastAsia" w:ascii="宋体" w:hAnsi="宋体" w:eastAsia="宋体" w:cs="宋体"/>
                <w:color w:val="000000"/>
                <w:sz w:val="21"/>
                <w:szCs w:val="21"/>
                <w:highlight w:val="none"/>
              </w:rPr>
              <w:t>一次，如垃圾已满应及时多次清空；保持箱体清洁；垃圾桶周围地面无散落垃圾、无污水、无污迹；垃圾桶无污迹、油迹、无异味。</w:t>
            </w:r>
          </w:p>
        </w:tc>
      </w:tr>
      <w:tr w14:paraId="2E487A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26" w:hRule="atLeast"/>
        </w:trPr>
        <w:tc>
          <w:tcPr>
            <w:tcW w:w="639" w:type="dxa"/>
            <w:vMerge w:val="restart"/>
            <w:shd w:val="clear" w:color="auto" w:fill="auto"/>
            <w:noWrap w:val="0"/>
            <w:vAlign w:val="center"/>
          </w:tcPr>
          <w:p w14:paraId="313966BA">
            <w:pPr>
              <w:keepNext w:val="0"/>
              <w:keepLines w:val="0"/>
              <w:pageBreakBefore w:val="0"/>
              <w:widowControl/>
              <w:spacing w:line="240" w:lineRule="auto"/>
              <w:ind w:left="0" w:leftChars="0" w:right="0" w:rightChars="0"/>
              <w:jc w:val="center"/>
              <w:rPr>
                <w:rFonts w:hint="default" w:ascii="Times New Roman" w:hAnsi="Times New Roman" w:eastAsia="宋体" w:cs="宋体"/>
                <w:sz w:val="21"/>
                <w:szCs w:val="24"/>
                <w:lang w:val="en-US" w:eastAsia="zh-CN" w:bidi="ar-SA"/>
              </w:rPr>
            </w:pPr>
            <w:r>
              <w:rPr>
                <w:rFonts w:hint="eastAsia" w:ascii="Times New Roman" w:hAnsi="Times New Roman" w:cs="宋体"/>
                <w:sz w:val="21"/>
                <w:szCs w:val="24"/>
                <w:lang w:val="en-US" w:eastAsia="zh-CN" w:bidi="ar-SA"/>
              </w:rPr>
              <w:t>4</w:t>
            </w:r>
          </w:p>
        </w:tc>
        <w:tc>
          <w:tcPr>
            <w:tcW w:w="1068" w:type="dxa"/>
            <w:vMerge w:val="restart"/>
            <w:shd w:val="clear" w:color="auto" w:fill="auto"/>
            <w:noWrap w:val="0"/>
            <w:vAlign w:val="center"/>
          </w:tcPr>
          <w:p w14:paraId="05B7E35B">
            <w:pPr>
              <w:keepNext w:val="0"/>
              <w:keepLines w:val="0"/>
              <w:pageBreakBefore w:val="0"/>
              <w:widowControl/>
              <w:spacing w:line="240" w:lineRule="auto"/>
              <w:ind w:left="0" w:leftChars="0" w:right="0" w:rightChars="0"/>
              <w:rPr>
                <w:rFonts w:hint="eastAsia" w:ascii="Times New Roman" w:hAnsi="Times New Roman" w:eastAsia="宋体" w:cs="宋体"/>
                <w:sz w:val="21"/>
                <w:szCs w:val="24"/>
                <w:lang w:val="en-US" w:eastAsia="zh-CN" w:bidi="ar-SA"/>
              </w:rPr>
            </w:pPr>
            <w:r>
              <w:rPr>
                <w:rFonts w:hint="eastAsia" w:ascii="宋体" w:hAnsi="宋体" w:cs="宋体"/>
                <w:color w:val="000000"/>
                <w:sz w:val="21"/>
                <w:szCs w:val="21"/>
                <w:highlight w:val="none"/>
                <w:lang w:val="en-US" w:eastAsia="zh-CN"/>
              </w:rPr>
              <w:t>饮水</w:t>
            </w:r>
            <w:r>
              <w:rPr>
                <w:rFonts w:hint="eastAsia" w:ascii="宋体" w:hAnsi="宋体" w:eastAsia="宋体" w:cs="宋体"/>
                <w:color w:val="000000"/>
                <w:sz w:val="21"/>
                <w:szCs w:val="21"/>
                <w:highlight w:val="none"/>
              </w:rPr>
              <w:t>间保洁</w:t>
            </w:r>
          </w:p>
        </w:tc>
        <w:tc>
          <w:tcPr>
            <w:tcW w:w="7567" w:type="dxa"/>
            <w:shd w:val="clear" w:color="auto" w:fill="auto"/>
            <w:noWrap w:val="0"/>
            <w:vAlign w:val="center"/>
          </w:tcPr>
          <w:p w14:paraId="3304FE6A">
            <w:pPr>
              <w:keepNext w:val="0"/>
              <w:keepLines w:val="0"/>
              <w:pageBreakBefore w:val="0"/>
              <w:widowControl/>
              <w:spacing w:line="240" w:lineRule="auto"/>
              <w:ind w:right="0" w:rightChars="0"/>
              <w:jc w:val="left"/>
              <w:rPr>
                <w:rFonts w:hint="eastAsia" w:ascii="Times New Roman" w:hAnsi="Times New Roman" w:eastAsia="宋体" w:cs="宋体"/>
                <w:sz w:val="21"/>
                <w:szCs w:val="24"/>
                <w:lang w:val="en-US" w:eastAsia="zh-CN" w:bidi="ar-SA"/>
              </w:rPr>
            </w:pPr>
            <w:r>
              <w:rPr>
                <w:rFonts w:hint="eastAsia" w:ascii="Times New Roman" w:hAnsi="Times New Roman" w:eastAsia="宋体" w:cs="宋体"/>
                <w:sz w:val="21"/>
                <w:szCs w:val="24"/>
              </w:rPr>
              <w:t>（1）</w:t>
            </w:r>
            <w:r>
              <w:rPr>
                <w:rFonts w:hint="eastAsia" w:ascii="宋体" w:hAnsi="宋体" w:eastAsia="宋体" w:cs="宋体"/>
                <w:color w:val="000000"/>
                <w:sz w:val="21"/>
                <w:szCs w:val="21"/>
                <w:highlight w:val="none"/>
              </w:rPr>
              <w:t>每天上午 8 点前、中午 1点半前全面清洁。课间按使用情况分区适时保洁。每</w:t>
            </w:r>
            <w:r>
              <w:rPr>
                <w:rFonts w:hint="eastAsia" w:ascii="宋体" w:hAnsi="宋体" w:eastAsia="宋体" w:cs="宋体"/>
                <w:color w:val="000000"/>
                <w:sz w:val="21"/>
                <w:szCs w:val="21"/>
                <w:highlight w:val="none"/>
                <w:lang w:val="en-US" w:eastAsia="zh-CN"/>
              </w:rPr>
              <w:t>天</w:t>
            </w:r>
            <w:r>
              <w:rPr>
                <w:rFonts w:hint="eastAsia" w:ascii="宋体" w:hAnsi="宋体" w:cs="宋体"/>
                <w:color w:val="000000"/>
                <w:sz w:val="21"/>
                <w:szCs w:val="21"/>
                <w:highlight w:val="none"/>
                <w:lang w:val="en-US" w:eastAsia="zh-CN"/>
              </w:rPr>
              <w:t>拖扫</w:t>
            </w:r>
            <w:r>
              <w:rPr>
                <w:rFonts w:hint="eastAsia" w:ascii="宋体" w:hAnsi="宋体" w:eastAsia="宋体" w:cs="宋体"/>
                <w:color w:val="000000"/>
                <w:sz w:val="21"/>
                <w:szCs w:val="21"/>
                <w:highlight w:val="none"/>
                <w:lang w:val="en-US" w:eastAsia="zh-CN"/>
              </w:rPr>
              <w:t>两</w:t>
            </w:r>
            <w:r>
              <w:rPr>
                <w:rFonts w:hint="eastAsia" w:ascii="宋体" w:hAnsi="宋体" w:eastAsia="宋体" w:cs="宋体"/>
                <w:color w:val="000000"/>
                <w:sz w:val="21"/>
                <w:szCs w:val="21"/>
                <w:highlight w:val="none"/>
              </w:rPr>
              <w:t>次。每月 1 次用毛巾擦灯具；</w:t>
            </w:r>
            <w:r>
              <w:rPr>
                <w:rFonts w:hint="eastAsia" w:ascii="Times New Roman" w:hAnsi="Times New Roman" w:eastAsia="宋体" w:cs="宋体"/>
                <w:sz w:val="21"/>
                <w:szCs w:val="24"/>
              </w:rPr>
              <w:t>。</w:t>
            </w:r>
          </w:p>
        </w:tc>
      </w:tr>
      <w:tr w14:paraId="450F28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26" w:hRule="atLeast"/>
        </w:trPr>
        <w:tc>
          <w:tcPr>
            <w:tcW w:w="639" w:type="dxa"/>
            <w:vMerge w:val="continue"/>
          </w:tcPr>
          <w:p w14:paraId="04BF1394">
            <w:pPr>
              <w:keepNext w:val="0"/>
              <w:keepLines w:val="0"/>
              <w:pageBreakBefore w:val="0"/>
              <w:widowControl/>
              <w:spacing w:line="240" w:lineRule="auto"/>
              <w:ind w:left="0" w:right="0"/>
              <w:jc w:val="center"/>
              <w:rPr>
                <w:rFonts w:hint="eastAsia" w:ascii="Times New Roman" w:hAnsi="Times New Roman" w:cs="宋体"/>
                <w:sz w:val="21"/>
                <w:szCs w:val="24"/>
                <w:lang w:val="en-US" w:eastAsia="zh-CN"/>
              </w:rPr>
            </w:pPr>
          </w:p>
        </w:tc>
        <w:tc>
          <w:tcPr>
            <w:tcW w:w="1068" w:type="dxa"/>
            <w:vMerge w:val="continue"/>
          </w:tcPr>
          <w:p w14:paraId="6073D7AE">
            <w:pPr>
              <w:keepNext w:val="0"/>
              <w:keepLines w:val="0"/>
              <w:pageBreakBefore w:val="0"/>
              <w:widowControl/>
              <w:spacing w:line="240" w:lineRule="auto"/>
              <w:ind w:left="0" w:right="0"/>
              <w:rPr>
                <w:rFonts w:hint="eastAsia" w:ascii="宋体" w:hAnsi="宋体" w:eastAsia="宋体" w:cs="宋体"/>
                <w:color w:val="000000"/>
                <w:sz w:val="21"/>
                <w:szCs w:val="21"/>
                <w:highlight w:val="none"/>
                <w:lang w:val="en-US" w:eastAsia="zh-CN"/>
              </w:rPr>
            </w:pPr>
          </w:p>
        </w:tc>
        <w:tc>
          <w:tcPr>
            <w:tcW w:w="0" w:type="auto"/>
            <w:shd w:val="clear" w:color="auto" w:fill="auto"/>
            <w:vAlign w:val="center"/>
          </w:tcPr>
          <w:p w14:paraId="7AEEF947">
            <w:pPr>
              <w:keepNext w:val="0"/>
              <w:keepLines w:val="0"/>
              <w:pageBreakBefore w:val="0"/>
              <w:widowControl/>
              <w:spacing w:line="240" w:lineRule="auto"/>
              <w:ind w:right="0" w:rightChars="0"/>
              <w:jc w:val="left"/>
              <w:rPr>
                <w:rFonts w:hint="eastAsia" w:ascii="Times New Roman" w:hAnsi="Times New Roman" w:eastAsia="宋体" w:cs="宋体"/>
                <w:sz w:val="21"/>
                <w:szCs w:val="24"/>
                <w:lang w:val="en-US" w:eastAsia="zh-CN" w:bidi="ar-SA"/>
              </w:rPr>
            </w:pPr>
            <w:r>
              <w:rPr>
                <w:rFonts w:hint="eastAsia" w:ascii="Times New Roman" w:hAnsi="Times New Roman" w:eastAsia="宋体" w:cs="宋体"/>
                <w:sz w:val="21"/>
                <w:szCs w:val="24"/>
              </w:rPr>
              <w:t>（2）</w:t>
            </w:r>
            <w:r>
              <w:rPr>
                <w:rFonts w:hint="eastAsia" w:ascii="宋体" w:hAnsi="宋体" w:eastAsia="宋体" w:cs="宋体"/>
                <w:color w:val="000000"/>
                <w:sz w:val="21"/>
                <w:szCs w:val="21"/>
                <w:highlight w:val="none"/>
              </w:rPr>
              <w:t xml:space="preserve">每周 </w:t>
            </w:r>
            <w:r>
              <w:rPr>
                <w:rFonts w:hint="eastAsia" w:ascii="宋体" w:hAnsi="宋体" w:cs="宋体"/>
                <w:color w:val="000000"/>
                <w:sz w:val="21"/>
                <w:szCs w:val="21"/>
                <w:highlight w:val="none"/>
                <w:lang w:val="en-US" w:eastAsia="zh-CN"/>
              </w:rPr>
              <w:t>1</w:t>
            </w:r>
            <w:r>
              <w:rPr>
                <w:rFonts w:hint="eastAsia" w:ascii="宋体" w:hAnsi="宋体" w:eastAsia="宋体" w:cs="宋体"/>
                <w:color w:val="000000"/>
                <w:sz w:val="21"/>
                <w:szCs w:val="21"/>
                <w:highlight w:val="none"/>
              </w:rPr>
              <w:t>次对</w:t>
            </w:r>
            <w:r>
              <w:rPr>
                <w:rFonts w:hint="eastAsia" w:ascii="宋体" w:hAnsi="宋体" w:cs="宋体"/>
                <w:color w:val="000000"/>
                <w:sz w:val="21"/>
                <w:szCs w:val="21"/>
                <w:highlight w:val="none"/>
                <w:lang w:val="en-US" w:eastAsia="zh-CN"/>
              </w:rPr>
              <w:t>饮水间</w:t>
            </w:r>
            <w:r>
              <w:rPr>
                <w:rFonts w:hint="eastAsia" w:ascii="宋体" w:hAnsi="宋体" w:eastAsia="宋体" w:cs="宋体"/>
                <w:color w:val="000000"/>
                <w:sz w:val="21"/>
                <w:szCs w:val="21"/>
                <w:highlight w:val="none"/>
              </w:rPr>
              <w:t>间进行消毒，发现墙壁有污渍及时清洁。室内无异味；地面无烟头、纸屑、污渍、积水</w:t>
            </w:r>
            <w:r>
              <w:rPr>
                <w:rFonts w:hint="eastAsia" w:ascii="Times New Roman" w:hAnsi="Times New Roman" w:eastAsia="宋体" w:cs="宋体"/>
                <w:sz w:val="21"/>
                <w:szCs w:val="24"/>
              </w:rPr>
              <w:t>。</w:t>
            </w:r>
          </w:p>
        </w:tc>
      </w:tr>
      <w:tr w14:paraId="2AC494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26" w:hRule="atLeast"/>
        </w:trPr>
        <w:tc>
          <w:tcPr>
            <w:tcW w:w="639" w:type="dxa"/>
            <w:vMerge w:val="continue"/>
          </w:tcPr>
          <w:p w14:paraId="7458000D">
            <w:pPr>
              <w:keepNext w:val="0"/>
              <w:keepLines w:val="0"/>
              <w:pageBreakBefore w:val="0"/>
              <w:widowControl/>
              <w:spacing w:line="240" w:lineRule="auto"/>
              <w:ind w:left="0" w:right="0"/>
              <w:jc w:val="center"/>
              <w:rPr>
                <w:rFonts w:hint="eastAsia" w:ascii="Times New Roman" w:hAnsi="Times New Roman" w:cs="宋体"/>
                <w:sz w:val="21"/>
                <w:szCs w:val="24"/>
                <w:lang w:val="en-US" w:eastAsia="zh-CN"/>
              </w:rPr>
            </w:pPr>
          </w:p>
        </w:tc>
        <w:tc>
          <w:tcPr>
            <w:tcW w:w="1068" w:type="dxa"/>
            <w:vMerge w:val="continue"/>
          </w:tcPr>
          <w:p w14:paraId="33379749">
            <w:pPr>
              <w:keepNext w:val="0"/>
              <w:keepLines w:val="0"/>
              <w:pageBreakBefore w:val="0"/>
              <w:widowControl/>
              <w:spacing w:line="240" w:lineRule="auto"/>
              <w:ind w:left="0" w:right="0"/>
              <w:rPr>
                <w:rFonts w:hint="eastAsia" w:ascii="宋体" w:hAnsi="宋体" w:eastAsia="宋体" w:cs="宋体"/>
                <w:color w:val="000000"/>
                <w:sz w:val="21"/>
                <w:szCs w:val="21"/>
                <w:highlight w:val="none"/>
                <w:lang w:val="en-US" w:eastAsia="zh-CN"/>
              </w:rPr>
            </w:pPr>
          </w:p>
        </w:tc>
        <w:tc>
          <w:tcPr>
            <w:tcW w:w="0" w:type="auto"/>
            <w:shd w:val="clear" w:color="auto" w:fill="auto"/>
            <w:vAlign w:val="center"/>
          </w:tcPr>
          <w:p w14:paraId="2D52E571">
            <w:pPr>
              <w:keepNext w:val="0"/>
              <w:keepLines w:val="0"/>
              <w:pageBreakBefore w:val="0"/>
              <w:widowControl/>
              <w:spacing w:line="240" w:lineRule="auto"/>
              <w:ind w:right="0" w:rightChars="0"/>
              <w:jc w:val="left"/>
              <w:rPr>
                <w:rFonts w:hint="eastAsia" w:ascii="Times New Roman" w:hAnsi="Times New Roman" w:eastAsia="宋体" w:cs="宋体"/>
                <w:sz w:val="21"/>
                <w:szCs w:val="24"/>
                <w:lang w:val="en-US" w:eastAsia="zh-CN" w:bidi="ar-SA"/>
              </w:rPr>
            </w:pPr>
            <w:r>
              <w:rPr>
                <w:rFonts w:hint="eastAsia" w:ascii="Times New Roman" w:hAnsi="Times New Roman" w:eastAsia="宋体" w:cs="宋体"/>
                <w:sz w:val="21"/>
                <w:szCs w:val="24"/>
              </w:rPr>
              <w:t>（3）</w:t>
            </w:r>
            <w:r>
              <w:rPr>
                <w:rFonts w:hint="eastAsia" w:ascii="宋体" w:hAnsi="宋体" w:eastAsia="宋体" w:cs="宋体"/>
                <w:color w:val="000000"/>
                <w:sz w:val="21"/>
                <w:szCs w:val="21"/>
                <w:highlight w:val="none"/>
              </w:rPr>
              <w:t>天花板、墙面无灰尘、蜘蛛网，目视墙壁干净，</w:t>
            </w:r>
            <w:r>
              <w:rPr>
                <w:rFonts w:hint="eastAsia" w:ascii="宋体" w:hAnsi="宋体" w:cs="宋体"/>
                <w:color w:val="000000"/>
                <w:sz w:val="21"/>
                <w:szCs w:val="21"/>
                <w:highlight w:val="none"/>
                <w:lang w:val="en-US" w:eastAsia="zh-CN"/>
              </w:rPr>
              <w:t>饮水机</w:t>
            </w:r>
            <w:r>
              <w:rPr>
                <w:rFonts w:hint="eastAsia" w:ascii="宋体" w:hAnsi="宋体" w:eastAsia="宋体" w:cs="宋体"/>
                <w:color w:val="000000"/>
                <w:sz w:val="21"/>
                <w:szCs w:val="21"/>
                <w:highlight w:val="none"/>
              </w:rPr>
              <w:t>洁净无尘、无积物</w:t>
            </w:r>
            <w:r>
              <w:rPr>
                <w:rFonts w:hint="eastAsia" w:ascii="Times New Roman" w:hAnsi="Times New Roman" w:eastAsia="宋体" w:cs="宋体"/>
                <w:sz w:val="21"/>
                <w:szCs w:val="24"/>
              </w:rPr>
              <w:t>。</w:t>
            </w:r>
          </w:p>
        </w:tc>
      </w:tr>
      <w:tr w14:paraId="5A77A5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26" w:hRule="atLeast"/>
        </w:trPr>
        <w:tc>
          <w:tcPr>
            <w:tcW w:w="639" w:type="dxa"/>
            <w:vMerge w:val="continue"/>
          </w:tcPr>
          <w:p w14:paraId="6E438E50">
            <w:pPr>
              <w:keepNext w:val="0"/>
              <w:keepLines w:val="0"/>
              <w:pageBreakBefore w:val="0"/>
              <w:widowControl/>
              <w:spacing w:line="240" w:lineRule="auto"/>
              <w:ind w:left="0" w:right="0"/>
              <w:jc w:val="center"/>
              <w:rPr>
                <w:rFonts w:hint="eastAsia" w:ascii="Times New Roman" w:hAnsi="Times New Roman" w:cs="宋体"/>
                <w:sz w:val="21"/>
                <w:szCs w:val="24"/>
                <w:lang w:val="en-US" w:eastAsia="zh-CN"/>
              </w:rPr>
            </w:pPr>
          </w:p>
        </w:tc>
        <w:tc>
          <w:tcPr>
            <w:tcW w:w="1068" w:type="dxa"/>
            <w:vMerge w:val="continue"/>
          </w:tcPr>
          <w:p w14:paraId="1C56C118">
            <w:pPr>
              <w:keepNext w:val="0"/>
              <w:keepLines w:val="0"/>
              <w:pageBreakBefore w:val="0"/>
              <w:widowControl/>
              <w:spacing w:line="240" w:lineRule="auto"/>
              <w:ind w:left="0" w:right="0"/>
              <w:rPr>
                <w:rFonts w:hint="eastAsia" w:ascii="宋体" w:hAnsi="宋体" w:eastAsia="宋体" w:cs="宋体"/>
                <w:color w:val="000000"/>
                <w:sz w:val="21"/>
                <w:szCs w:val="21"/>
                <w:highlight w:val="none"/>
                <w:lang w:val="en-US" w:eastAsia="zh-CN"/>
              </w:rPr>
            </w:pPr>
          </w:p>
        </w:tc>
        <w:tc>
          <w:tcPr>
            <w:tcW w:w="0" w:type="auto"/>
            <w:shd w:val="clear" w:color="auto" w:fill="auto"/>
            <w:vAlign w:val="center"/>
          </w:tcPr>
          <w:p w14:paraId="038A43EF">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after="0" w:line="240" w:lineRule="auto"/>
              <w:ind w:right="0"/>
              <w:textAlignment w:val="auto"/>
              <w:rPr>
                <w:rFonts w:hint="eastAsia" w:ascii="宋体" w:hAnsi="宋体" w:eastAsia="宋体" w:cs="宋体"/>
                <w:sz w:val="21"/>
                <w:szCs w:val="21"/>
                <w:highlight w:val="none"/>
              </w:rPr>
            </w:pPr>
            <w:r>
              <w:rPr>
                <w:rFonts w:hint="eastAsia" w:ascii="Times New Roman" w:hAnsi="Times New Roman" w:eastAsia="宋体" w:cs="宋体"/>
                <w:sz w:val="21"/>
                <w:szCs w:val="24"/>
              </w:rPr>
              <w:t>（4）</w:t>
            </w:r>
            <w:r>
              <w:rPr>
                <w:rFonts w:hint="eastAsia" w:ascii="宋体" w:hAnsi="宋体" w:eastAsia="宋体" w:cs="宋体"/>
                <w:color w:val="000000"/>
                <w:sz w:val="21"/>
                <w:szCs w:val="21"/>
                <w:highlight w:val="none"/>
              </w:rPr>
              <w:t>破损及时上报</w:t>
            </w:r>
            <w:r>
              <w:rPr>
                <w:rFonts w:hint="eastAsia" w:ascii="宋体" w:hAnsi="宋体" w:cs="宋体"/>
                <w:color w:val="000000"/>
                <w:sz w:val="21"/>
                <w:szCs w:val="21"/>
                <w:highlight w:val="none"/>
                <w:lang w:val="en-US" w:eastAsia="zh-CN"/>
              </w:rPr>
              <w:t>总务处</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val="en-US" w:eastAsia="zh-CN"/>
              </w:rPr>
              <w:t>未</w:t>
            </w:r>
            <w:r>
              <w:rPr>
                <w:rFonts w:hint="eastAsia" w:ascii="宋体" w:hAnsi="宋体" w:eastAsia="宋体" w:cs="宋体"/>
                <w:color w:val="000000"/>
                <w:sz w:val="21"/>
                <w:szCs w:val="21"/>
                <w:highlight w:val="none"/>
              </w:rPr>
              <w:t>及时上报的一经发现罚款50元/次。</w:t>
            </w:r>
          </w:p>
          <w:p w14:paraId="320F1554">
            <w:pPr>
              <w:keepNext w:val="0"/>
              <w:keepLines w:val="0"/>
              <w:pageBreakBefore w:val="0"/>
              <w:widowControl/>
              <w:spacing w:line="240" w:lineRule="auto"/>
              <w:ind w:right="0" w:rightChars="0"/>
              <w:jc w:val="left"/>
              <w:rPr>
                <w:rFonts w:hint="eastAsia" w:ascii="Times New Roman" w:hAnsi="Times New Roman" w:eastAsia="宋体" w:cs="宋体"/>
                <w:sz w:val="21"/>
                <w:szCs w:val="24"/>
                <w:lang w:val="en-US" w:eastAsia="zh-CN" w:bidi="ar-SA"/>
              </w:rPr>
            </w:pPr>
          </w:p>
        </w:tc>
      </w:tr>
      <w:tr w14:paraId="2BBFA0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26" w:hRule="atLeast"/>
        </w:trPr>
        <w:tc>
          <w:tcPr>
            <w:tcW w:w="639" w:type="dxa"/>
          </w:tcPr>
          <w:p w14:paraId="297D0402">
            <w:pPr>
              <w:keepNext w:val="0"/>
              <w:keepLines w:val="0"/>
              <w:pageBreakBefore w:val="0"/>
              <w:widowControl/>
              <w:spacing w:line="240" w:lineRule="auto"/>
              <w:ind w:left="0" w:right="0"/>
              <w:jc w:val="center"/>
              <w:rPr>
                <w:rFonts w:hint="default" w:ascii="Times New Roman" w:hAnsi="Times New Roman" w:cs="宋体"/>
                <w:sz w:val="21"/>
                <w:szCs w:val="24"/>
                <w:lang w:val="en-US" w:eastAsia="zh-CN"/>
              </w:rPr>
            </w:pPr>
            <w:r>
              <w:rPr>
                <w:rFonts w:hint="eastAsia" w:ascii="Times New Roman" w:hAnsi="Times New Roman" w:cs="宋体"/>
                <w:sz w:val="21"/>
                <w:szCs w:val="24"/>
                <w:lang w:val="en-US" w:eastAsia="zh-CN"/>
              </w:rPr>
              <w:t>5</w:t>
            </w:r>
          </w:p>
        </w:tc>
        <w:tc>
          <w:tcPr>
            <w:tcW w:w="1068" w:type="dxa"/>
          </w:tcPr>
          <w:p w14:paraId="78EF3CDE">
            <w:pPr>
              <w:keepNext w:val="0"/>
              <w:keepLines w:val="0"/>
              <w:pageBreakBefore w:val="0"/>
              <w:widowControl/>
              <w:spacing w:line="240" w:lineRule="auto"/>
              <w:ind w:left="0" w:right="0"/>
              <w:rPr>
                <w:rFonts w:hint="default"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下水道疏通与化粪池清理</w:t>
            </w:r>
          </w:p>
        </w:tc>
        <w:tc>
          <w:tcPr>
            <w:tcW w:w="0" w:type="auto"/>
            <w:shd w:val="clear" w:color="auto" w:fill="auto"/>
            <w:vAlign w:val="center"/>
          </w:tcPr>
          <w:p w14:paraId="726E0D26">
            <w:pPr>
              <w:keepNext w:val="0"/>
              <w:keepLines w:val="0"/>
              <w:pageBreakBefore w:val="0"/>
              <w:widowControl/>
              <w:spacing w:line="240" w:lineRule="auto"/>
              <w:ind w:right="0" w:rightChars="0"/>
              <w:jc w:val="left"/>
              <w:rPr>
                <w:rFonts w:hint="eastAsia" w:ascii="Times New Roman" w:hAnsi="Times New Roman" w:eastAsia="宋体" w:cs="宋体"/>
                <w:sz w:val="21"/>
                <w:szCs w:val="24"/>
                <w:lang w:val="en-US" w:eastAsia="zh-CN" w:bidi="ar-SA"/>
              </w:rPr>
            </w:pPr>
            <w:r>
              <w:rPr>
                <w:rFonts w:hint="eastAsia" w:ascii="仿宋" w:hAnsi="仿宋" w:eastAsia="仿宋" w:cs="仿宋"/>
                <w:color w:val="000000"/>
                <w:kern w:val="2"/>
                <w:sz w:val="24"/>
                <w:szCs w:val="24"/>
                <w:lang w:val="en-US" w:eastAsia="zh-CN" w:bidi="ar-SA"/>
              </w:rPr>
              <w:t>疏通所有厕所、宿舍楼公共卫生间、食堂、开水间等地方下水管道、地漏及雨污管网，清理化粪池每年不少于1次，确保化粪池畅通不外溢。每月疏通下水道主干道至少一次，确保下水管道畅通。</w:t>
            </w:r>
          </w:p>
        </w:tc>
      </w:tr>
      <w:tr w14:paraId="3B0A16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26" w:hRule="atLeast"/>
        </w:trPr>
        <w:tc>
          <w:tcPr>
            <w:tcW w:w="639" w:type="dxa"/>
            <w:vMerge w:val="restart"/>
          </w:tcPr>
          <w:p w14:paraId="39BC4C77">
            <w:pPr>
              <w:keepNext w:val="0"/>
              <w:keepLines w:val="0"/>
              <w:pageBreakBefore w:val="0"/>
              <w:widowControl/>
              <w:spacing w:line="240" w:lineRule="auto"/>
              <w:ind w:left="0" w:right="0" w:firstLine="210" w:firstLineChars="100"/>
              <w:jc w:val="both"/>
              <w:rPr>
                <w:rFonts w:hint="eastAsia" w:ascii="Times New Roman" w:hAnsi="Times New Roman" w:cs="宋体"/>
                <w:sz w:val="21"/>
                <w:szCs w:val="24"/>
                <w:lang w:val="en-US" w:eastAsia="zh-CN"/>
              </w:rPr>
            </w:pPr>
          </w:p>
          <w:p w14:paraId="174C6841">
            <w:pPr>
              <w:keepNext w:val="0"/>
              <w:keepLines w:val="0"/>
              <w:pageBreakBefore w:val="0"/>
              <w:widowControl/>
              <w:spacing w:line="240" w:lineRule="auto"/>
              <w:ind w:left="0" w:right="0" w:firstLine="210" w:firstLineChars="100"/>
              <w:jc w:val="both"/>
              <w:rPr>
                <w:rFonts w:hint="eastAsia" w:ascii="Times New Roman" w:hAnsi="Times New Roman" w:cs="宋体"/>
                <w:sz w:val="21"/>
                <w:szCs w:val="24"/>
                <w:lang w:val="en-US" w:eastAsia="zh-CN"/>
              </w:rPr>
            </w:pPr>
          </w:p>
          <w:p w14:paraId="535CF38C">
            <w:pPr>
              <w:keepNext w:val="0"/>
              <w:keepLines w:val="0"/>
              <w:pageBreakBefore w:val="0"/>
              <w:widowControl/>
              <w:spacing w:line="240" w:lineRule="auto"/>
              <w:ind w:left="0" w:right="0" w:firstLine="210" w:firstLineChars="100"/>
              <w:jc w:val="both"/>
              <w:rPr>
                <w:rFonts w:hint="eastAsia" w:ascii="Times New Roman" w:hAnsi="Times New Roman" w:cs="宋体"/>
                <w:sz w:val="21"/>
                <w:szCs w:val="24"/>
                <w:lang w:val="en-US" w:eastAsia="zh-CN"/>
              </w:rPr>
            </w:pPr>
          </w:p>
          <w:p w14:paraId="6A111608">
            <w:pPr>
              <w:keepNext w:val="0"/>
              <w:keepLines w:val="0"/>
              <w:pageBreakBefore w:val="0"/>
              <w:widowControl/>
              <w:spacing w:line="240" w:lineRule="auto"/>
              <w:ind w:left="0" w:right="0" w:firstLine="210" w:firstLineChars="100"/>
              <w:jc w:val="both"/>
              <w:rPr>
                <w:rFonts w:hint="eastAsia" w:ascii="Times New Roman" w:hAnsi="Times New Roman" w:cs="宋体"/>
                <w:sz w:val="21"/>
                <w:szCs w:val="24"/>
                <w:lang w:val="en-US" w:eastAsia="zh-CN"/>
              </w:rPr>
            </w:pPr>
          </w:p>
          <w:p w14:paraId="7835E3D6">
            <w:pPr>
              <w:keepNext w:val="0"/>
              <w:keepLines w:val="0"/>
              <w:pageBreakBefore w:val="0"/>
              <w:widowControl/>
              <w:spacing w:line="240" w:lineRule="auto"/>
              <w:ind w:left="0" w:right="0" w:firstLine="210" w:firstLineChars="100"/>
              <w:jc w:val="both"/>
              <w:rPr>
                <w:rFonts w:hint="eastAsia" w:ascii="Times New Roman" w:hAnsi="Times New Roman" w:cs="宋体"/>
                <w:sz w:val="21"/>
                <w:szCs w:val="24"/>
                <w:lang w:val="en-US" w:eastAsia="zh-CN"/>
              </w:rPr>
            </w:pPr>
          </w:p>
          <w:p w14:paraId="63ECC4D5">
            <w:pPr>
              <w:keepNext w:val="0"/>
              <w:keepLines w:val="0"/>
              <w:pageBreakBefore w:val="0"/>
              <w:widowControl/>
              <w:spacing w:line="240" w:lineRule="auto"/>
              <w:ind w:left="0" w:right="0" w:firstLine="210" w:firstLineChars="100"/>
              <w:jc w:val="both"/>
              <w:rPr>
                <w:rFonts w:hint="default" w:ascii="Times New Roman" w:hAnsi="Times New Roman" w:cs="宋体"/>
                <w:sz w:val="21"/>
                <w:szCs w:val="24"/>
                <w:lang w:val="en-US" w:eastAsia="zh-CN"/>
              </w:rPr>
            </w:pPr>
            <w:r>
              <w:rPr>
                <w:rFonts w:hint="eastAsia" w:ascii="Times New Roman" w:hAnsi="Times New Roman" w:cs="宋体"/>
                <w:sz w:val="21"/>
                <w:szCs w:val="24"/>
                <w:lang w:val="en-US" w:eastAsia="zh-CN"/>
              </w:rPr>
              <w:t>6</w:t>
            </w:r>
          </w:p>
        </w:tc>
        <w:tc>
          <w:tcPr>
            <w:tcW w:w="1068" w:type="dxa"/>
            <w:vMerge w:val="restart"/>
          </w:tcPr>
          <w:p w14:paraId="582097E8">
            <w:pPr>
              <w:keepNext w:val="0"/>
              <w:keepLines w:val="0"/>
              <w:pageBreakBefore w:val="0"/>
              <w:widowControl/>
              <w:spacing w:line="240" w:lineRule="auto"/>
              <w:ind w:left="0" w:right="0"/>
              <w:jc w:val="both"/>
              <w:rPr>
                <w:rFonts w:hint="eastAsia" w:ascii="宋体" w:hAnsi="宋体" w:cs="宋体"/>
                <w:color w:val="000000"/>
                <w:sz w:val="21"/>
                <w:szCs w:val="21"/>
                <w:highlight w:val="none"/>
                <w:lang w:val="en-US" w:eastAsia="zh-CN"/>
              </w:rPr>
            </w:pPr>
          </w:p>
          <w:p w14:paraId="085D6197">
            <w:pPr>
              <w:keepNext w:val="0"/>
              <w:keepLines w:val="0"/>
              <w:pageBreakBefore w:val="0"/>
              <w:widowControl/>
              <w:spacing w:line="240" w:lineRule="auto"/>
              <w:ind w:left="0" w:right="0"/>
              <w:jc w:val="both"/>
              <w:rPr>
                <w:rFonts w:hint="eastAsia" w:ascii="宋体" w:hAnsi="宋体" w:cs="宋体"/>
                <w:color w:val="000000"/>
                <w:sz w:val="21"/>
                <w:szCs w:val="21"/>
                <w:highlight w:val="none"/>
                <w:lang w:val="en-US" w:eastAsia="zh-CN"/>
              </w:rPr>
            </w:pPr>
          </w:p>
          <w:p w14:paraId="2C9E8E8D">
            <w:pPr>
              <w:keepNext w:val="0"/>
              <w:keepLines w:val="0"/>
              <w:pageBreakBefore w:val="0"/>
              <w:widowControl/>
              <w:spacing w:line="240" w:lineRule="auto"/>
              <w:ind w:left="0" w:right="0"/>
              <w:jc w:val="both"/>
              <w:rPr>
                <w:rFonts w:hint="eastAsia" w:ascii="宋体" w:hAnsi="宋体" w:cs="宋体"/>
                <w:color w:val="000000"/>
                <w:sz w:val="21"/>
                <w:szCs w:val="21"/>
                <w:highlight w:val="none"/>
                <w:lang w:val="en-US" w:eastAsia="zh-CN"/>
              </w:rPr>
            </w:pPr>
          </w:p>
          <w:p w14:paraId="379EEA43">
            <w:pPr>
              <w:keepNext w:val="0"/>
              <w:keepLines w:val="0"/>
              <w:pageBreakBefore w:val="0"/>
              <w:widowControl/>
              <w:spacing w:line="240" w:lineRule="auto"/>
              <w:ind w:left="0" w:right="0"/>
              <w:jc w:val="both"/>
              <w:rPr>
                <w:rFonts w:hint="eastAsia" w:ascii="宋体" w:hAnsi="宋体" w:cs="宋体"/>
                <w:color w:val="000000"/>
                <w:sz w:val="21"/>
                <w:szCs w:val="21"/>
                <w:highlight w:val="none"/>
                <w:lang w:val="en-US" w:eastAsia="zh-CN"/>
              </w:rPr>
            </w:pPr>
          </w:p>
          <w:p w14:paraId="34788428">
            <w:pPr>
              <w:keepNext w:val="0"/>
              <w:keepLines w:val="0"/>
              <w:pageBreakBefore w:val="0"/>
              <w:widowControl/>
              <w:spacing w:line="240" w:lineRule="auto"/>
              <w:ind w:left="0" w:right="0"/>
              <w:jc w:val="both"/>
              <w:rPr>
                <w:rFonts w:hint="eastAsia" w:ascii="宋体" w:hAnsi="宋体" w:cs="宋体"/>
                <w:color w:val="000000"/>
                <w:sz w:val="21"/>
                <w:szCs w:val="21"/>
                <w:highlight w:val="none"/>
                <w:lang w:val="en-US" w:eastAsia="zh-CN"/>
              </w:rPr>
            </w:pPr>
          </w:p>
          <w:p w14:paraId="77B791D6">
            <w:pPr>
              <w:keepNext w:val="0"/>
              <w:keepLines w:val="0"/>
              <w:pageBreakBefore w:val="0"/>
              <w:widowControl/>
              <w:spacing w:line="240" w:lineRule="auto"/>
              <w:ind w:left="0" w:right="0"/>
              <w:jc w:val="both"/>
              <w:rPr>
                <w:rFonts w:hint="eastAsia" w:ascii="宋体" w:hAnsi="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垃圾清运</w:t>
            </w:r>
          </w:p>
          <w:p w14:paraId="784D8AE9">
            <w:pPr>
              <w:keepNext w:val="0"/>
              <w:keepLines w:val="0"/>
              <w:pageBreakBefore w:val="0"/>
              <w:widowControl/>
              <w:spacing w:line="240" w:lineRule="auto"/>
              <w:ind w:left="0" w:right="0"/>
              <w:jc w:val="both"/>
              <w:rPr>
                <w:rFonts w:hint="eastAsia" w:ascii="宋体" w:hAnsi="宋体" w:cs="宋体"/>
                <w:color w:val="000000"/>
                <w:sz w:val="21"/>
                <w:szCs w:val="21"/>
                <w:highlight w:val="none"/>
                <w:lang w:val="en-US" w:eastAsia="zh-CN"/>
              </w:rPr>
            </w:pPr>
          </w:p>
          <w:p w14:paraId="4B7E2910">
            <w:pPr>
              <w:keepNext w:val="0"/>
              <w:keepLines w:val="0"/>
              <w:pageBreakBefore w:val="0"/>
              <w:widowControl/>
              <w:spacing w:line="240" w:lineRule="auto"/>
              <w:ind w:left="0" w:right="0"/>
              <w:jc w:val="both"/>
              <w:rPr>
                <w:rFonts w:hint="eastAsia" w:ascii="宋体" w:hAnsi="宋体" w:cs="宋体"/>
                <w:color w:val="000000"/>
                <w:sz w:val="21"/>
                <w:szCs w:val="21"/>
                <w:highlight w:val="none"/>
                <w:lang w:val="en-US" w:eastAsia="zh-CN"/>
              </w:rPr>
            </w:pPr>
          </w:p>
          <w:p w14:paraId="62F170FC">
            <w:pPr>
              <w:keepNext w:val="0"/>
              <w:keepLines w:val="0"/>
              <w:pageBreakBefore w:val="0"/>
              <w:widowControl/>
              <w:spacing w:line="240" w:lineRule="auto"/>
              <w:ind w:left="0" w:right="0"/>
              <w:jc w:val="both"/>
              <w:rPr>
                <w:rFonts w:hint="eastAsia" w:ascii="宋体" w:hAnsi="宋体" w:cs="宋体"/>
                <w:color w:val="000000"/>
                <w:sz w:val="21"/>
                <w:szCs w:val="21"/>
                <w:highlight w:val="none"/>
                <w:lang w:val="en-US" w:eastAsia="zh-CN"/>
              </w:rPr>
            </w:pPr>
          </w:p>
          <w:p w14:paraId="11FE47B8">
            <w:pPr>
              <w:keepNext w:val="0"/>
              <w:keepLines w:val="0"/>
              <w:pageBreakBefore w:val="0"/>
              <w:widowControl/>
              <w:spacing w:line="240" w:lineRule="auto"/>
              <w:ind w:left="0" w:right="0"/>
              <w:jc w:val="both"/>
              <w:rPr>
                <w:rFonts w:hint="eastAsia" w:ascii="宋体" w:hAnsi="宋体" w:cs="宋体"/>
                <w:color w:val="000000"/>
                <w:sz w:val="21"/>
                <w:szCs w:val="21"/>
                <w:highlight w:val="none"/>
                <w:lang w:val="en-US" w:eastAsia="zh-CN"/>
              </w:rPr>
            </w:pPr>
          </w:p>
          <w:p w14:paraId="74E53FBE">
            <w:pPr>
              <w:keepNext w:val="0"/>
              <w:keepLines w:val="0"/>
              <w:pageBreakBefore w:val="0"/>
              <w:widowControl/>
              <w:spacing w:line="240" w:lineRule="auto"/>
              <w:ind w:left="0" w:right="0"/>
              <w:jc w:val="both"/>
              <w:rPr>
                <w:rFonts w:hint="default" w:ascii="宋体" w:hAnsi="宋体" w:cs="宋体"/>
                <w:color w:val="000000"/>
                <w:sz w:val="21"/>
                <w:szCs w:val="21"/>
                <w:highlight w:val="none"/>
                <w:lang w:val="en-US" w:eastAsia="zh-CN"/>
              </w:rPr>
            </w:pPr>
          </w:p>
        </w:tc>
        <w:tc>
          <w:tcPr>
            <w:tcW w:w="0" w:type="auto"/>
            <w:shd w:val="clear" w:color="auto" w:fill="auto"/>
            <w:vAlign w:val="center"/>
          </w:tcPr>
          <w:p w14:paraId="242D589E">
            <w:pPr>
              <w:keepNext w:val="0"/>
              <w:keepLines w:val="0"/>
              <w:pageBreakBefore w:val="0"/>
              <w:widowControl/>
              <w:spacing w:line="240" w:lineRule="auto"/>
              <w:ind w:right="0" w:rightChars="0"/>
              <w:jc w:val="left"/>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（1）校园内产生的所有垃圾以及落叶必须清运至规定的垃圾中转站或填埋场，并做到日产日清。</w:t>
            </w:r>
          </w:p>
        </w:tc>
      </w:tr>
      <w:tr w14:paraId="12FDAE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26" w:hRule="atLeast"/>
        </w:trPr>
        <w:tc>
          <w:tcPr>
            <w:tcW w:w="639" w:type="dxa"/>
            <w:vMerge w:val="continue"/>
          </w:tcPr>
          <w:p w14:paraId="0AE54F73">
            <w:pPr>
              <w:keepNext w:val="0"/>
              <w:keepLines w:val="0"/>
              <w:pageBreakBefore w:val="0"/>
              <w:widowControl/>
              <w:spacing w:line="240" w:lineRule="auto"/>
              <w:ind w:left="0" w:right="0"/>
              <w:jc w:val="center"/>
              <w:rPr>
                <w:rFonts w:hint="eastAsia" w:ascii="Times New Roman" w:hAnsi="Times New Roman" w:cs="宋体"/>
                <w:sz w:val="21"/>
                <w:szCs w:val="24"/>
                <w:lang w:val="en-US" w:eastAsia="zh-CN"/>
              </w:rPr>
            </w:pPr>
          </w:p>
        </w:tc>
        <w:tc>
          <w:tcPr>
            <w:tcW w:w="1068" w:type="dxa"/>
            <w:vMerge w:val="continue"/>
          </w:tcPr>
          <w:p w14:paraId="3135AA41">
            <w:pPr>
              <w:keepNext w:val="0"/>
              <w:keepLines w:val="0"/>
              <w:pageBreakBefore w:val="0"/>
              <w:widowControl/>
              <w:spacing w:line="240" w:lineRule="auto"/>
              <w:ind w:left="0" w:right="0"/>
              <w:rPr>
                <w:rFonts w:hint="eastAsia" w:ascii="宋体" w:hAnsi="宋体" w:cs="宋体"/>
                <w:color w:val="000000"/>
                <w:sz w:val="21"/>
                <w:szCs w:val="21"/>
                <w:highlight w:val="none"/>
                <w:lang w:val="en-US" w:eastAsia="zh-CN"/>
              </w:rPr>
            </w:pPr>
          </w:p>
        </w:tc>
        <w:tc>
          <w:tcPr>
            <w:tcW w:w="0" w:type="auto"/>
            <w:shd w:val="clear" w:color="auto" w:fill="auto"/>
            <w:vAlign w:val="center"/>
          </w:tcPr>
          <w:p w14:paraId="67E9EBA6">
            <w:pPr>
              <w:keepNext w:val="0"/>
              <w:keepLines w:val="0"/>
              <w:pageBreakBefore w:val="0"/>
              <w:widowControl/>
              <w:spacing w:line="240" w:lineRule="auto"/>
              <w:ind w:right="0" w:rightChars="0"/>
              <w:jc w:val="left"/>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（2）院内放置的所有垃圾桶（箱）里的垃圾要求分别在上午8：00前，和下午18：30前清理干净。每天至少清理两次，并做好垃圾桶身、垃圾桶周边地面及垃圾房的保洁工作 。</w:t>
            </w:r>
          </w:p>
        </w:tc>
      </w:tr>
      <w:tr w14:paraId="77148C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26" w:hRule="atLeast"/>
        </w:trPr>
        <w:tc>
          <w:tcPr>
            <w:tcW w:w="639" w:type="dxa"/>
            <w:vMerge w:val="continue"/>
          </w:tcPr>
          <w:p w14:paraId="497CD682">
            <w:pPr>
              <w:keepNext w:val="0"/>
              <w:keepLines w:val="0"/>
              <w:pageBreakBefore w:val="0"/>
              <w:widowControl/>
              <w:spacing w:line="240" w:lineRule="auto"/>
              <w:ind w:left="0" w:right="0"/>
              <w:jc w:val="center"/>
              <w:rPr>
                <w:rFonts w:hint="eastAsia" w:ascii="Times New Roman" w:hAnsi="Times New Roman" w:cs="宋体"/>
                <w:sz w:val="21"/>
                <w:szCs w:val="24"/>
                <w:lang w:val="en-US" w:eastAsia="zh-CN"/>
              </w:rPr>
            </w:pPr>
          </w:p>
        </w:tc>
        <w:tc>
          <w:tcPr>
            <w:tcW w:w="1068" w:type="dxa"/>
            <w:vMerge w:val="continue"/>
          </w:tcPr>
          <w:p w14:paraId="3947C37A">
            <w:pPr>
              <w:keepNext w:val="0"/>
              <w:keepLines w:val="0"/>
              <w:pageBreakBefore w:val="0"/>
              <w:widowControl/>
              <w:spacing w:line="240" w:lineRule="auto"/>
              <w:ind w:left="0" w:right="0"/>
              <w:rPr>
                <w:rFonts w:hint="eastAsia" w:ascii="宋体" w:hAnsi="宋体" w:cs="宋体"/>
                <w:color w:val="000000"/>
                <w:sz w:val="21"/>
                <w:szCs w:val="21"/>
                <w:highlight w:val="none"/>
                <w:lang w:val="en-US" w:eastAsia="zh-CN"/>
              </w:rPr>
            </w:pPr>
          </w:p>
        </w:tc>
        <w:tc>
          <w:tcPr>
            <w:tcW w:w="0" w:type="auto"/>
            <w:shd w:val="clear" w:color="auto" w:fill="auto"/>
            <w:vAlign w:val="center"/>
          </w:tcPr>
          <w:p w14:paraId="60E24492">
            <w:pPr>
              <w:keepNext w:val="0"/>
              <w:keepLines w:val="0"/>
              <w:pageBreakBefore w:val="0"/>
              <w:widowControl/>
              <w:spacing w:line="240" w:lineRule="auto"/>
              <w:ind w:right="0" w:rightChars="0"/>
              <w:jc w:val="left"/>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（3）遇学生开学报到、放假、毕业生毕业期间以及其他重大活动根据情况增加清运次数，做到随产随清。</w:t>
            </w:r>
          </w:p>
        </w:tc>
      </w:tr>
      <w:tr w14:paraId="098BEA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26" w:hRule="atLeast"/>
        </w:trPr>
        <w:tc>
          <w:tcPr>
            <w:tcW w:w="639" w:type="dxa"/>
            <w:vMerge w:val="continue"/>
          </w:tcPr>
          <w:p w14:paraId="43C67133">
            <w:pPr>
              <w:keepNext w:val="0"/>
              <w:keepLines w:val="0"/>
              <w:pageBreakBefore w:val="0"/>
              <w:widowControl/>
              <w:spacing w:line="240" w:lineRule="auto"/>
              <w:ind w:left="0" w:right="0"/>
              <w:jc w:val="center"/>
              <w:rPr>
                <w:rFonts w:hint="eastAsia" w:ascii="Times New Roman" w:hAnsi="Times New Roman" w:cs="宋体"/>
                <w:sz w:val="21"/>
                <w:szCs w:val="24"/>
                <w:lang w:val="en-US" w:eastAsia="zh-CN"/>
              </w:rPr>
            </w:pPr>
          </w:p>
        </w:tc>
        <w:tc>
          <w:tcPr>
            <w:tcW w:w="1068" w:type="dxa"/>
            <w:vMerge w:val="continue"/>
          </w:tcPr>
          <w:p w14:paraId="71CE8741">
            <w:pPr>
              <w:keepNext w:val="0"/>
              <w:keepLines w:val="0"/>
              <w:pageBreakBefore w:val="0"/>
              <w:widowControl/>
              <w:spacing w:line="240" w:lineRule="auto"/>
              <w:ind w:left="0" w:right="0"/>
              <w:rPr>
                <w:rFonts w:hint="eastAsia" w:ascii="宋体" w:hAnsi="宋体" w:cs="宋体"/>
                <w:color w:val="000000"/>
                <w:sz w:val="21"/>
                <w:szCs w:val="21"/>
                <w:highlight w:val="none"/>
                <w:lang w:val="en-US" w:eastAsia="zh-CN"/>
              </w:rPr>
            </w:pPr>
          </w:p>
        </w:tc>
        <w:tc>
          <w:tcPr>
            <w:tcW w:w="0" w:type="auto"/>
            <w:shd w:val="clear" w:color="auto" w:fill="auto"/>
            <w:vAlign w:val="center"/>
          </w:tcPr>
          <w:p w14:paraId="29B3AB1E">
            <w:pPr>
              <w:pStyle w:val="5"/>
              <w:tabs>
                <w:tab w:val="left" w:pos="687"/>
              </w:tabs>
              <w:spacing w:line="360" w:lineRule="auto"/>
              <w:contextualSpacing/>
              <w:jc w:val="left"/>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4）垃圾清运车辆原则上为专用的环保纯电动垃圾储运车，具备机、电、液一体化实现对垃圾的收集和倾倒功能,分类储运。不得使用非环保的运输车辆，并提供与储运车相配套的分类垃圾桶，按学校要求的数量和指定位置摆放。</w:t>
            </w:r>
          </w:p>
          <w:p w14:paraId="2501DEC7">
            <w:pPr>
              <w:keepNext w:val="0"/>
              <w:keepLines w:val="0"/>
              <w:pageBreakBefore w:val="0"/>
              <w:widowControl/>
              <w:spacing w:line="240" w:lineRule="auto"/>
              <w:ind w:right="0" w:rightChars="0"/>
              <w:jc w:val="left"/>
              <w:rPr>
                <w:rFonts w:hint="eastAsia" w:ascii="仿宋" w:hAnsi="仿宋" w:eastAsia="仿宋" w:cs="仿宋"/>
                <w:color w:val="000000"/>
                <w:kern w:val="2"/>
                <w:sz w:val="24"/>
                <w:szCs w:val="24"/>
                <w:lang w:val="en-US" w:eastAsia="zh-CN" w:bidi="ar-SA"/>
              </w:rPr>
            </w:pPr>
          </w:p>
        </w:tc>
      </w:tr>
    </w:tbl>
    <w:p w14:paraId="6EC4103A">
      <w:pPr>
        <w:rPr>
          <w:rFonts w:hint="eastAsia" w:ascii="宋体" w:hAnsi="宋体" w:eastAsia="宋体" w:cs="宋体"/>
          <w:b/>
          <w:bCs/>
          <w:sz w:val="24"/>
          <w:szCs w:val="24"/>
        </w:rPr>
      </w:pPr>
    </w:p>
    <w:p w14:paraId="1B760BC8">
      <w:pPr>
        <w:pStyle w:val="11"/>
        <w:numPr>
          <w:ilvl w:val="0"/>
          <w:numId w:val="0"/>
        </w:numPr>
        <w:spacing w:before="0" w:after="0" w:line="360" w:lineRule="auto"/>
        <w:ind w:left="420" w:leftChars="0"/>
        <w:rPr>
          <w:rFonts w:hint="eastAsia" w:ascii="宋体" w:hAnsi="宋体" w:eastAsia="宋体" w:cs="宋体"/>
          <w:b/>
          <w:bCs/>
          <w:color w:val="000000" w:themeColor="text1"/>
          <w:spacing w:val="-2"/>
          <w:sz w:val="24"/>
          <w:szCs w:val="24"/>
          <w:highlight w:val="none"/>
          <w14:textFill>
            <w14:solidFill>
              <w14:schemeClr w14:val="tx1"/>
            </w14:solidFill>
          </w14:textFill>
        </w:rPr>
      </w:pPr>
      <w:r>
        <w:rPr>
          <w:rFonts w:hint="eastAsia" w:ascii="宋体" w:hAnsi="宋体" w:eastAsia="宋体" w:cs="宋体"/>
          <w:b/>
          <w:bCs/>
          <w:color w:val="000000" w:themeColor="text1"/>
          <w:spacing w:val="-2"/>
          <w:sz w:val="24"/>
          <w:szCs w:val="24"/>
          <w:highlight w:val="none"/>
          <w:lang w:val="en-US" w:eastAsia="zh-CN"/>
          <w14:textFill>
            <w14:solidFill>
              <w14:schemeClr w14:val="tx1"/>
            </w14:solidFill>
          </w14:textFill>
        </w:rPr>
        <w:t>2、</w:t>
      </w:r>
      <w:r>
        <w:rPr>
          <w:rFonts w:hint="eastAsia" w:ascii="宋体" w:hAnsi="宋体" w:eastAsia="宋体" w:cs="宋体"/>
          <w:b/>
          <w:bCs/>
          <w:color w:val="000000" w:themeColor="text1"/>
          <w:spacing w:val="-2"/>
          <w:sz w:val="24"/>
          <w:szCs w:val="24"/>
          <w:highlight w:val="none"/>
          <w14:textFill>
            <w14:solidFill>
              <w14:schemeClr w14:val="tx1"/>
            </w14:solidFill>
          </w14:textFill>
        </w:rPr>
        <w:t>内部考核、培训制度及其他</w:t>
      </w:r>
    </w:p>
    <w:tbl>
      <w:tblPr>
        <w:tblStyle w:val="8"/>
        <w:tblW w:w="5217" w:type="pct"/>
        <w:tblInd w:w="-1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0"/>
        <w:gridCol w:w="1035"/>
        <w:gridCol w:w="7187"/>
      </w:tblGrid>
      <w:tr w14:paraId="14875D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39" w:type="dxa"/>
            <w:noWrap w:val="0"/>
            <w:vAlign w:val="center"/>
          </w:tcPr>
          <w:p w14:paraId="0FDD580B">
            <w:pPr>
              <w:keepNext w:val="0"/>
              <w:keepLines w:val="0"/>
              <w:pageBreakBefore w:val="0"/>
              <w:widowControl/>
              <w:spacing w:line="240" w:lineRule="auto"/>
              <w:jc w:val="center"/>
              <w:rPr>
                <w:rFonts w:hint="eastAsia" w:ascii="Times New Roman" w:hAnsi="Times New Roman" w:eastAsia="宋体" w:cs="宋体"/>
                <w:b/>
                <w:bCs/>
                <w:sz w:val="21"/>
                <w:szCs w:val="24"/>
              </w:rPr>
            </w:pPr>
            <w:r>
              <w:rPr>
                <w:rFonts w:hint="eastAsia" w:ascii="Times New Roman" w:hAnsi="Times New Roman" w:eastAsia="宋体" w:cs="宋体"/>
                <w:b/>
                <w:bCs/>
                <w:sz w:val="21"/>
                <w:szCs w:val="24"/>
              </w:rPr>
              <w:t>序号</w:t>
            </w:r>
          </w:p>
        </w:tc>
        <w:tc>
          <w:tcPr>
            <w:tcW w:w="1142" w:type="dxa"/>
            <w:noWrap w:val="0"/>
            <w:vAlign w:val="center"/>
          </w:tcPr>
          <w:p w14:paraId="510232BA">
            <w:pPr>
              <w:keepNext w:val="0"/>
              <w:keepLines w:val="0"/>
              <w:pageBreakBefore w:val="0"/>
              <w:widowControl/>
              <w:spacing w:line="240" w:lineRule="auto"/>
              <w:jc w:val="center"/>
              <w:rPr>
                <w:rFonts w:hint="eastAsia" w:ascii="Times New Roman" w:hAnsi="Times New Roman" w:eastAsia="宋体" w:cs="宋体"/>
                <w:b/>
                <w:bCs/>
                <w:sz w:val="21"/>
                <w:szCs w:val="24"/>
              </w:rPr>
            </w:pPr>
            <w:r>
              <w:rPr>
                <w:rFonts w:hint="eastAsia" w:ascii="Times New Roman" w:hAnsi="Times New Roman" w:eastAsia="宋体" w:cs="宋体"/>
                <w:b/>
                <w:bCs/>
                <w:sz w:val="21"/>
                <w:szCs w:val="24"/>
              </w:rPr>
              <w:t>服务内容</w:t>
            </w:r>
          </w:p>
        </w:tc>
        <w:tc>
          <w:tcPr>
            <w:tcW w:w="7927" w:type="dxa"/>
            <w:noWrap w:val="0"/>
            <w:vAlign w:val="center"/>
          </w:tcPr>
          <w:p w14:paraId="405B1BD4">
            <w:pPr>
              <w:keepNext w:val="0"/>
              <w:keepLines w:val="0"/>
              <w:pageBreakBefore w:val="0"/>
              <w:widowControl/>
              <w:spacing w:line="240" w:lineRule="auto"/>
              <w:jc w:val="center"/>
              <w:rPr>
                <w:rFonts w:hint="eastAsia" w:ascii="Times New Roman" w:hAnsi="Times New Roman" w:eastAsia="宋体" w:cs="宋体"/>
                <w:b/>
                <w:bCs/>
                <w:sz w:val="21"/>
                <w:szCs w:val="24"/>
              </w:rPr>
            </w:pPr>
            <w:r>
              <w:rPr>
                <w:rFonts w:hint="eastAsia" w:ascii="Times New Roman" w:hAnsi="Times New Roman" w:eastAsia="宋体" w:cs="宋体"/>
                <w:b/>
                <w:bCs/>
                <w:sz w:val="21"/>
                <w:szCs w:val="24"/>
              </w:rPr>
              <w:t>服务标准</w:t>
            </w:r>
          </w:p>
        </w:tc>
      </w:tr>
      <w:tr w14:paraId="2D78C4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739" w:type="dxa"/>
            <w:vMerge w:val="restart"/>
            <w:noWrap w:val="0"/>
            <w:vAlign w:val="center"/>
          </w:tcPr>
          <w:p w14:paraId="3AEAEB16">
            <w:pPr>
              <w:keepNext w:val="0"/>
              <w:keepLines w:val="0"/>
              <w:pageBreakBefore w:val="0"/>
              <w:widowControl/>
              <w:spacing w:line="240" w:lineRule="auto"/>
              <w:jc w:val="center"/>
              <w:rPr>
                <w:rFonts w:hint="eastAsia" w:ascii="Times New Roman" w:hAnsi="Times New Roman" w:eastAsia="宋体" w:cs="宋体"/>
                <w:sz w:val="21"/>
                <w:szCs w:val="24"/>
              </w:rPr>
            </w:pPr>
            <w:r>
              <w:rPr>
                <w:rFonts w:hint="eastAsia" w:ascii="Times New Roman" w:hAnsi="Times New Roman" w:eastAsia="宋体" w:cs="宋体"/>
                <w:sz w:val="21"/>
                <w:szCs w:val="24"/>
              </w:rPr>
              <w:t>1</w:t>
            </w:r>
          </w:p>
        </w:tc>
        <w:tc>
          <w:tcPr>
            <w:tcW w:w="1142" w:type="dxa"/>
            <w:vMerge w:val="restart"/>
            <w:noWrap w:val="0"/>
            <w:vAlign w:val="center"/>
          </w:tcPr>
          <w:p w14:paraId="24B43F8A">
            <w:pPr>
              <w:keepNext w:val="0"/>
              <w:keepLines w:val="0"/>
              <w:pageBreakBefore w:val="0"/>
              <w:widowControl/>
              <w:spacing w:line="240" w:lineRule="auto"/>
              <w:rPr>
                <w:rFonts w:hint="default" w:ascii="Times New Roman" w:hAnsi="Times New Roman" w:eastAsia="宋体" w:cs="宋体"/>
                <w:sz w:val="21"/>
                <w:szCs w:val="24"/>
                <w:lang w:val="en-US" w:eastAsia="zh-CN"/>
              </w:rPr>
            </w:pPr>
            <w:r>
              <w:rPr>
                <w:rFonts w:hint="eastAsia" w:ascii="Times New Roman" w:hAnsi="Times New Roman" w:cs="宋体"/>
                <w:sz w:val="21"/>
                <w:szCs w:val="24"/>
                <w:lang w:val="en-US" w:eastAsia="zh-CN"/>
              </w:rPr>
              <w:t>考核培训</w:t>
            </w:r>
          </w:p>
        </w:tc>
        <w:tc>
          <w:tcPr>
            <w:tcW w:w="7927" w:type="dxa"/>
            <w:noWrap w:val="0"/>
            <w:vAlign w:val="center"/>
          </w:tcPr>
          <w:p w14:paraId="6BA81FB1">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after="0" w:line="500" w:lineRule="exact"/>
              <w:ind w:right="0" w:firstLine="210" w:firstLineChars="100"/>
              <w:textAlignment w:val="auto"/>
              <w:rPr>
                <w:rFonts w:hint="eastAsia" w:ascii="Times New Roman" w:hAnsi="Times New Roman" w:eastAsia="宋体" w:cs="宋体"/>
                <w:color w:val="000000"/>
                <w:sz w:val="21"/>
                <w:szCs w:val="24"/>
              </w:rPr>
            </w:pP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lang w:val="en-US" w:eastAsia="zh-CN"/>
              </w:rPr>
              <w:t>1</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建立行之有效的内部考核和培训制度，</w:t>
            </w:r>
          </w:p>
        </w:tc>
      </w:tr>
      <w:tr w14:paraId="5E72B0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739" w:type="dxa"/>
            <w:vMerge w:val="continue"/>
            <w:noWrap w:val="0"/>
            <w:vAlign w:val="center"/>
          </w:tcPr>
          <w:p w14:paraId="4F318C77">
            <w:pPr>
              <w:keepNext w:val="0"/>
              <w:keepLines w:val="0"/>
              <w:pageBreakBefore w:val="0"/>
              <w:widowControl/>
              <w:spacing w:line="240" w:lineRule="auto"/>
              <w:jc w:val="center"/>
              <w:rPr>
                <w:rFonts w:hint="eastAsia" w:ascii="Times New Roman" w:hAnsi="Times New Roman" w:eastAsia="宋体" w:cs="宋体"/>
                <w:sz w:val="21"/>
                <w:szCs w:val="24"/>
              </w:rPr>
            </w:pPr>
          </w:p>
        </w:tc>
        <w:tc>
          <w:tcPr>
            <w:tcW w:w="1142" w:type="dxa"/>
            <w:vMerge w:val="continue"/>
            <w:noWrap w:val="0"/>
            <w:vAlign w:val="center"/>
          </w:tcPr>
          <w:p w14:paraId="0E8EBA05">
            <w:pPr>
              <w:keepNext w:val="0"/>
              <w:keepLines w:val="0"/>
              <w:pageBreakBefore w:val="0"/>
              <w:widowControl/>
              <w:spacing w:line="240" w:lineRule="auto"/>
              <w:rPr>
                <w:rFonts w:hint="eastAsia" w:ascii="Times New Roman" w:hAnsi="Times New Roman" w:eastAsia="宋体" w:cs="宋体"/>
                <w:sz w:val="21"/>
                <w:szCs w:val="24"/>
              </w:rPr>
            </w:pPr>
          </w:p>
        </w:tc>
        <w:tc>
          <w:tcPr>
            <w:tcW w:w="7927" w:type="dxa"/>
            <w:noWrap w:val="0"/>
            <w:vAlign w:val="center"/>
          </w:tcPr>
          <w:p w14:paraId="1752CE1B">
            <w:pPr>
              <w:keepNext w:val="0"/>
              <w:keepLines w:val="0"/>
              <w:pageBreakBefore w:val="0"/>
              <w:widowControl/>
              <w:spacing w:line="240" w:lineRule="auto"/>
              <w:ind w:firstLine="210"/>
              <w:jc w:val="left"/>
              <w:rPr>
                <w:rFonts w:hint="eastAsia" w:ascii="Times New Roman" w:hAnsi="Times New Roman" w:eastAsia="宋体" w:cs="宋体"/>
                <w:sz w:val="21"/>
                <w:szCs w:val="24"/>
              </w:rPr>
            </w:pP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lang w:val="en-US" w:eastAsia="zh-CN"/>
              </w:rPr>
              <w:t>2</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建立健全内部考核制度激发项目组工作人员的工作积极性，</w:t>
            </w:r>
          </w:p>
        </w:tc>
      </w:tr>
      <w:tr w14:paraId="6F7BB9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739" w:type="dxa"/>
            <w:vMerge w:val="continue"/>
            <w:noWrap w:val="0"/>
            <w:vAlign w:val="center"/>
          </w:tcPr>
          <w:p w14:paraId="7862ABA8">
            <w:pPr>
              <w:keepNext w:val="0"/>
              <w:keepLines w:val="0"/>
              <w:pageBreakBefore w:val="0"/>
              <w:widowControl/>
              <w:spacing w:line="240" w:lineRule="auto"/>
              <w:jc w:val="center"/>
              <w:rPr>
                <w:rFonts w:hint="eastAsia" w:ascii="Times New Roman" w:hAnsi="Times New Roman" w:eastAsia="宋体" w:cs="宋体"/>
                <w:sz w:val="21"/>
                <w:szCs w:val="24"/>
              </w:rPr>
            </w:pPr>
          </w:p>
        </w:tc>
        <w:tc>
          <w:tcPr>
            <w:tcW w:w="1142" w:type="dxa"/>
            <w:vMerge w:val="continue"/>
            <w:noWrap w:val="0"/>
            <w:vAlign w:val="center"/>
          </w:tcPr>
          <w:p w14:paraId="5AD44C1E">
            <w:pPr>
              <w:keepNext w:val="0"/>
              <w:keepLines w:val="0"/>
              <w:pageBreakBefore w:val="0"/>
              <w:widowControl/>
              <w:spacing w:line="240" w:lineRule="auto"/>
              <w:rPr>
                <w:rFonts w:hint="eastAsia" w:ascii="Times New Roman" w:hAnsi="Times New Roman" w:eastAsia="宋体" w:cs="宋体"/>
                <w:sz w:val="21"/>
                <w:szCs w:val="24"/>
              </w:rPr>
            </w:pPr>
          </w:p>
        </w:tc>
        <w:tc>
          <w:tcPr>
            <w:tcW w:w="7927" w:type="dxa"/>
            <w:noWrap w:val="0"/>
            <w:vAlign w:val="center"/>
          </w:tcPr>
          <w:p w14:paraId="118A1D7B">
            <w:pPr>
              <w:keepNext w:val="0"/>
              <w:keepLines w:val="0"/>
              <w:pageBreakBefore w:val="0"/>
              <w:widowControl/>
              <w:spacing w:line="240" w:lineRule="auto"/>
              <w:ind w:firstLine="210"/>
              <w:jc w:val="left"/>
              <w:rPr>
                <w:rFonts w:hint="eastAsia" w:ascii="Times New Roman" w:hAnsi="Times New Roman" w:eastAsia="宋体" w:cs="宋体"/>
                <w:sz w:val="21"/>
                <w:szCs w:val="24"/>
              </w:rPr>
            </w:pP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lang w:val="en-US" w:eastAsia="zh-CN"/>
              </w:rPr>
              <w:t>3</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为员工建立全面的培训制度定期为员工展开培训加强技能培养，为更好的服务加强项目组人员职业素养的提升。</w:t>
            </w:r>
          </w:p>
        </w:tc>
      </w:tr>
    </w:tbl>
    <w:p w14:paraId="000AEAFD">
      <w:pPr>
        <w:pStyle w:val="7"/>
        <w:spacing w:line="360" w:lineRule="auto"/>
        <w:rPr>
          <w:rFonts w:hint="eastAsia" w:ascii="宋体" w:hAnsi="宋体" w:eastAsia="宋体" w:cs="宋体"/>
          <w:b/>
          <w:bCs/>
          <w:color w:val="000000"/>
          <w:sz w:val="24"/>
          <w:szCs w:val="24"/>
        </w:rPr>
      </w:pPr>
    </w:p>
    <w:p w14:paraId="0713091F">
      <w:pPr>
        <w:pStyle w:val="6"/>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ind w:firstLine="482" w:firstLineChars="200"/>
        <w:jc w:val="left"/>
        <w:textAlignment w:val="auto"/>
        <w:rPr>
          <w:rFonts w:hint="eastAsia" w:ascii="宋体" w:hAnsi="宋体" w:eastAsia="宋体" w:cs="宋体"/>
          <w:b/>
          <w:bCs/>
          <w:color w:val="000000" w:themeColor="text1"/>
          <w:sz w:val="24"/>
          <w:szCs w:val="24"/>
          <w:highlight w:val="none"/>
          <w:lang w:val="en-US" w:eastAsia="en-US" w:bidi="ar-SA"/>
          <w14:textFill>
            <w14:solidFill>
              <w14:schemeClr w14:val="tx1"/>
            </w14:solidFill>
          </w14:textFill>
        </w:rPr>
      </w:pPr>
      <w:r>
        <w:rPr>
          <w:rFonts w:hint="eastAsia" w:hAnsi="宋体" w:cs="宋体"/>
          <w:b/>
          <w:bCs/>
          <w:color w:val="000000" w:themeColor="text1"/>
          <w:sz w:val="24"/>
          <w:szCs w:val="24"/>
          <w:highlight w:val="none"/>
          <w:lang w:val="en-US" w:eastAsia="zh-CN" w:bidi="ar-SA"/>
          <w14:textFill>
            <w14:solidFill>
              <w14:schemeClr w14:val="tx1"/>
            </w14:solidFill>
          </w14:textFill>
        </w:rPr>
        <w:t>3</w:t>
      </w:r>
      <w:r>
        <w:rPr>
          <w:rFonts w:hint="eastAsia" w:hAnsi="宋体" w:eastAsia="宋体" w:cs="宋体"/>
          <w:b/>
          <w:bCs/>
          <w:color w:val="000000" w:themeColor="text1"/>
          <w:sz w:val="24"/>
          <w:szCs w:val="24"/>
          <w:highlight w:val="none"/>
          <w:lang w:val="en-US" w:eastAsia="zh-CN" w:bidi="ar-SA"/>
          <w14:textFill>
            <w14:solidFill>
              <w14:schemeClr w14:val="tx1"/>
            </w14:solidFill>
          </w14:textFill>
        </w:rPr>
        <w:t>、</w:t>
      </w:r>
      <w:r>
        <w:rPr>
          <w:rFonts w:hint="eastAsia" w:ascii="宋体" w:hAnsi="宋体" w:eastAsia="宋体" w:cs="宋体"/>
          <w:b/>
          <w:bCs/>
          <w:color w:val="000000" w:themeColor="text1"/>
          <w:sz w:val="24"/>
          <w:szCs w:val="24"/>
          <w:highlight w:val="none"/>
          <w:lang w:val="en-US" w:eastAsia="en-US" w:bidi="ar-SA"/>
          <w14:textFill>
            <w14:solidFill>
              <w14:schemeClr w14:val="tx1"/>
            </w14:solidFill>
          </w14:textFill>
        </w:rPr>
        <w:t>应对突发事件预案</w:t>
      </w:r>
    </w:p>
    <w:tbl>
      <w:tblPr>
        <w:tblStyle w:val="8"/>
        <w:tblpPr w:leftFromText="180" w:rightFromText="180" w:vertAnchor="text" w:horzAnchor="page" w:tblpX="977" w:tblpY="466"/>
        <w:tblW w:w="5442"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39"/>
        <w:gridCol w:w="1068"/>
        <w:gridCol w:w="7568"/>
      </w:tblGrid>
      <w:tr w14:paraId="1047FF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65" w:hRule="atLeast"/>
        </w:trPr>
        <w:tc>
          <w:tcPr>
            <w:tcW w:w="705" w:type="dxa"/>
            <w:vMerge w:val="restart"/>
            <w:noWrap w:val="0"/>
            <w:vAlign w:val="center"/>
          </w:tcPr>
          <w:p w14:paraId="26DE7C44">
            <w:pPr>
              <w:keepNext w:val="0"/>
              <w:keepLines w:val="0"/>
              <w:pageBreakBefore w:val="0"/>
              <w:widowControl/>
              <w:spacing w:line="240" w:lineRule="auto"/>
              <w:ind w:left="0" w:right="0"/>
              <w:jc w:val="center"/>
              <w:rPr>
                <w:rFonts w:hint="eastAsia" w:ascii="Times New Roman" w:hAnsi="Times New Roman" w:eastAsia="宋体" w:cs="宋体"/>
                <w:sz w:val="21"/>
                <w:szCs w:val="24"/>
              </w:rPr>
            </w:pPr>
          </w:p>
        </w:tc>
        <w:tc>
          <w:tcPr>
            <w:tcW w:w="1178" w:type="dxa"/>
            <w:vMerge w:val="restart"/>
            <w:noWrap w:val="0"/>
            <w:vAlign w:val="center"/>
          </w:tcPr>
          <w:p w14:paraId="786363B8">
            <w:pPr>
              <w:keepNext w:val="0"/>
              <w:keepLines w:val="0"/>
              <w:pageBreakBefore w:val="0"/>
              <w:widowControl/>
              <w:spacing w:line="240" w:lineRule="auto"/>
              <w:ind w:left="0" w:right="0"/>
              <w:rPr>
                <w:rFonts w:hint="eastAsia" w:ascii="Times New Roman" w:hAnsi="Times New Roman" w:eastAsia="宋体" w:cs="宋体"/>
                <w:sz w:val="21"/>
                <w:szCs w:val="24"/>
              </w:rPr>
            </w:pPr>
          </w:p>
        </w:tc>
        <w:tc>
          <w:tcPr>
            <w:tcW w:w="8348" w:type="dxa"/>
            <w:noWrap w:val="0"/>
            <w:vAlign w:val="center"/>
          </w:tcPr>
          <w:p w14:paraId="57E457B3">
            <w:pPr>
              <w:pStyle w:val="12"/>
              <w:keepNext w:val="0"/>
              <w:keepLines w:val="0"/>
              <w:pageBreakBefore w:val="0"/>
              <w:widowControl/>
              <w:numPr>
                <w:ilvl w:val="0"/>
                <w:numId w:val="0"/>
              </w:numPr>
              <w:kinsoku/>
              <w:wordWrap/>
              <w:overflowPunct/>
              <w:topLinePunct w:val="0"/>
              <w:autoSpaceDE/>
              <w:autoSpaceDN/>
              <w:bidi w:val="0"/>
              <w:adjustRightInd/>
              <w:snapToGrid/>
              <w:spacing w:line="360" w:lineRule="auto"/>
              <w:ind w:left="420" w:leftChars="0" w:firstLine="420" w:firstLineChars="200"/>
              <w:textAlignment w:val="auto"/>
              <w:rPr>
                <w:rFonts w:hint="eastAsia" w:ascii="宋体" w:hAnsi="宋体" w:eastAsia="宋体" w:cs="宋体"/>
                <w:color w:val="000000"/>
                <w:sz w:val="21"/>
                <w:szCs w:val="21"/>
                <w:highlight w:val="none"/>
                <w:lang w:val="en-US" w:eastAsia="en-US" w:bidi="ar-SA"/>
              </w:rPr>
            </w:pPr>
            <w:r>
              <w:rPr>
                <w:rFonts w:hint="eastAsia" w:ascii="宋体" w:hAnsi="宋体" w:eastAsia="宋体" w:cs="宋体"/>
                <w:color w:val="000000"/>
                <w:sz w:val="21"/>
                <w:szCs w:val="21"/>
                <w:highlight w:val="none"/>
                <w:lang w:val="en-US" w:eastAsia="zh-CN" w:bidi="ar-SA"/>
              </w:rPr>
              <w:t>（</w:t>
            </w:r>
            <w:r>
              <w:rPr>
                <w:rFonts w:hint="eastAsia" w:ascii="宋体" w:hAnsi="宋体" w:cs="宋体"/>
                <w:color w:val="000000"/>
                <w:sz w:val="21"/>
                <w:szCs w:val="21"/>
                <w:highlight w:val="none"/>
                <w:lang w:val="en-US" w:eastAsia="zh-CN" w:bidi="ar-SA"/>
              </w:rPr>
              <w:t>1</w:t>
            </w:r>
            <w:r>
              <w:rPr>
                <w:rFonts w:hint="eastAsia" w:ascii="宋体" w:hAnsi="宋体" w:eastAsia="宋体" w:cs="宋体"/>
                <w:color w:val="000000"/>
                <w:sz w:val="21"/>
                <w:szCs w:val="21"/>
                <w:highlight w:val="none"/>
                <w:lang w:val="en-US" w:eastAsia="zh-CN" w:bidi="ar-SA"/>
              </w:rPr>
              <w:t>）</w:t>
            </w:r>
            <w:r>
              <w:rPr>
                <w:rFonts w:hint="eastAsia" w:ascii="宋体" w:hAnsi="宋体" w:eastAsia="宋体" w:cs="宋体"/>
                <w:color w:val="000000"/>
                <w:sz w:val="21"/>
                <w:szCs w:val="21"/>
                <w:highlight w:val="none"/>
                <w:lang w:val="en-US" w:eastAsia="en-US" w:bidi="ar-SA"/>
              </w:rPr>
              <w:t xml:space="preserve">卫生消毒：成立卫生应急小组；出现消杀事故应急处置程序，应急小组组长或值班人员进行确认后，立即启动相应的事故应急预案；卫生消杀注意事项等。 </w:t>
            </w:r>
          </w:p>
          <w:p w14:paraId="0CEF804C">
            <w:pPr>
              <w:keepNext w:val="0"/>
              <w:keepLines w:val="0"/>
              <w:pageBreakBefore w:val="0"/>
              <w:widowControl/>
              <w:spacing w:line="240" w:lineRule="auto"/>
              <w:ind w:left="0" w:right="0"/>
              <w:jc w:val="left"/>
              <w:rPr>
                <w:rFonts w:hint="eastAsia" w:ascii="Times New Roman" w:hAnsi="Times New Roman" w:eastAsia="宋体" w:cs="宋体"/>
                <w:sz w:val="21"/>
                <w:szCs w:val="24"/>
                <w:lang w:eastAsia="zh-CN"/>
              </w:rPr>
            </w:pPr>
          </w:p>
        </w:tc>
      </w:tr>
      <w:tr w14:paraId="07EC37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705" w:type="dxa"/>
            <w:vMerge w:val="continue"/>
            <w:noWrap w:val="0"/>
            <w:vAlign w:val="center"/>
          </w:tcPr>
          <w:p w14:paraId="2C85FE62">
            <w:pPr>
              <w:keepNext w:val="0"/>
              <w:keepLines w:val="0"/>
              <w:pageBreakBefore w:val="0"/>
              <w:widowControl/>
              <w:spacing w:line="240" w:lineRule="auto"/>
              <w:ind w:left="0" w:right="0"/>
              <w:jc w:val="center"/>
              <w:rPr>
                <w:rFonts w:hint="eastAsia" w:ascii="Times New Roman" w:hAnsi="Times New Roman" w:eastAsia="宋体" w:cs="宋体"/>
                <w:sz w:val="21"/>
                <w:szCs w:val="24"/>
              </w:rPr>
            </w:pPr>
          </w:p>
        </w:tc>
        <w:tc>
          <w:tcPr>
            <w:tcW w:w="1178" w:type="dxa"/>
            <w:vMerge w:val="continue"/>
            <w:noWrap w:val="0"/>
            <w:vAlign w:val="center"/>
          </w:tcPr>
          <w:p w14:paraId="2DCFA7A3">
            <w:pPr>
              <w:keepNext w:val="0"/>
              <w:keepLines w:val="0"/>
              <w:pageBreakBefore w:val="0"/>
              <w:widowControl/>
              <w:spacing w:line="240" w:lineRule="auto"/>
              <w:ind w:left="0" w:right="0"/>
              <w:rPr>
                <w:rFonts w:hint="eastAsia" w:ascii="Times New Roman" w:hAnsi="Times New Roman" w:eastAsia="宋体" w:cs="宋体"/>
                <w:sz w:val="21"/>
                <w:szCs w:val="24"/>
              </w:rPr>
            </w:pPr>
          </w:p>
        </w:tc>
        <w:tc>
          <w:tcPr>
            <w:tcW w:w="8348" w:type="dxa"/>
            <w:noWrap w:val="0"/>
            <w:vAlign w:val="center"/>
          </w:tcPr>
          <w:p w14:paraId="7CADB7EE">
            <w:pPr>
              <w:pStyle w:val="12"/>
              <w:keepNext w:val="0"/>
              <w:keepLines w:val="0"/>
              <w:pageBreakBefore w:val="0"/>
              <w:widowControl/>
              <w:numPr>
                <w:ilvl w:val="0"/>
                <w:numId w:val="0"/>
              </w:numPr>
              <w:kinsoku/>
              <w:wordWrap/>
              <w:overflowPunct/>
              <w:topLinePunct w:val="0"/>
              <w:autoSpaceDE/>
              <w:autoSpaceDN/>
              <w:bidi w:val="0"/>
              <w:adjustRightInd/>
              <w:snapToGrid/>
              <w:spacing w:line="360" w:lineRule="auto"/>
              <w:ind w:left="420" w:leftChars="0" w:firstLine="420" w:firstLineChars="200"/>
              <w:textAlignment w:val="auto"/>
              <w:rPr>
                <w:rFonts w:hint="eastAsia" w:ascii="宋体" w:hAnsi="宋体" w:eastAsia="宋体" w:cs="宋体"/>
                <w:color w:val="000000"/>
                <w:sz w:val="21"/>
                <w:szCs w:val="21"/>
                <w:highlight w:val="none"/>
                <w:lang w:val="en-US" w:eastAsia="en-US" w:bidi="ar-SA"/>
              </w:rPr>
            </w:pPr>
            <w:r>
              <w:rPr>
                <w:rFonts w:hint="eastAsia" w:ascii="宋体" w:hAnsi="宋体" w:eastAsia="宋体" w:cs="宋体"/>
                <w:color w:val="000000"/>
                <w:sz w:val="21"/>
                <w:szCs w:val="21"/>
                <w:highlight w:val="none"/>
                <w:lang w:val="en-US" w:eastAsia="zh-CN" w:bidi="ar-SA"/>
              </w:rPr>
              <w:t>（</w:t>
            </w:r>
            <w:r>
              <w:rPr>
                <w:rFonts w:hint="eastAsia" w:ascii="宋体" w:hAnsi="宋体" w:cs="宋体"/>
                <w:color w:val="000000"/>
                <w:sz w:val="21"/>
                <w:szCs w:val="21"/>
                <w:highlight w:val="none"/>
                <w:lang w:val="en-US" w:eastAsia="zh-CN" w:bidi="ar-SA"/>
              </w:rPr>
              <w:t>2</w:t>
            </w:r>
            <w:r>
              <w:rPr>
                <w:rFonts w:hint="eastAsia" w:ascii="宋体" w:hAnsi="宋体" w:eastAsia="宋体" w:cs="宋体"/>
                <w:color w:val="000000"/>
                <w:sz w:val="21"/>
                <w:szCs w:val="21"/>
                <w:highlight w:val="none"/>
                <w:lang w:val="en-US" w:eastAsia="zh-CN" w:bidi="ar-SA"/>
              </w:rPr>
              <w:t>）</w:t>
            </w:r>
            <w:r>
              <w:rPr>
                <w:rFonts w:hint="eastAsia" w:ascii="宋体" w:hAnsi="宋体" w:eastAsia="宋体" w:cs="宋体"/>
                <w:color w:val="000000"/>
                <w:sz w:val="21"/>
                <w:szCs w:val="21"/>
                <w:highlight w:val="none"/>
                <w:lang w:val="en-US" w:eastAsia="en-US" w:bidi="ar-SA"/>
              </w:rPr>
              <w:t>清洁环保：在学校内设置校园环境保洁中心值班电话，并备有校园保洁工作应急预案相对应的联系电话；应急保洁清洗设备；应急物资储备等。</w:t>
            </w:r>
          </w:p>
          <w:p w14:paraId="015854FD">
            <w:pPr>
              <w:keepNext w:val="0"/>
              <w:keepLines w:val="0"/>
              <w:pageBreakBefore w:val="0"/>
              <w:widowControl/>
              <w:spacing w:line="240" w:lineRule="auto"/>
              <w:ind w:right="0"/>
              <w:jc w:val="left"/>
              <w:rPr>
                <w:rFonts w:hint="eastAsia" w:ascii="Times New Roman" w:hAnsi="Times New Roman" w:eastAsia="宋体" w:cs="宋体"/>
                <w:sz w:val="21"/>
                <w:szCs w:val="24"/>
              </w:rPr>
            </w:pPr>
          </w:p>
        </w:tc>
      </w:tr>
      <w:tr w14:paraId="2A8D30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94" w:hRule="atLeast"/>
        </w:trPr>
        <w:tc>
          <w:tcPr>
            <w:tcW w:w="705" w:type="dxa"/>
            <w:vMerge w:val="continue"/>
            <w:noWrap w:val="0"/>
            <w:vAlign w:val="center"/>
          </w:tcPr>
          <w:p w14:paraId="14757854">
            <w:pPr>
              <w:keepNext w:val="0"/>
              <w:keepLines w:val="0"/>
              <w:pageBreakBefore w:val="0"/>
              <w:widowControl/>
              <w:spacing w:line="240" w:lineRule="auto"/>
              <w:ind w:left="0" w:right="0"/>
              <w:jc w:val="center"/>
              <w:rPr>
                <w:rFonts w:hint="eastAsia" w:ascii="Times New Roman" w:hAnsi="Times New Roman" w:eastAsia="宋体" w:cs="宋体"/>
                <w:sz w:val="21"/>
                <w:szCs w:val="24"/>
              </w:rPr>
            </w:pPr>
          </w:p>
        </w:tc>
        <w:tc>
          <w:tcPr>
            <w:tcW w:w="1178" w:type="dxa"/>
            <w:vMerge w:val="continue"/>
            <w:noWrap w:val="0"/>
            <w:vAlign w:val="center"/>
          </w:tcPr>
          <w:p w14:paraId="263351B6">
            <w:pPr>
              <w:keepNext w:val="0"/>
              <w:keepLines w:val="0"/>
              <w:pageBreakBefore w:val="0"/>
              <w:widowControl/>
              <w:spacing w:line="240" w:lineRule="auto"/>
              <w:ind w:left="0" w:right="0"/>
              <w:rPr>
                <w:rFonts w:hint="eastAsia" w:ascii="Times New Roman" w:hAnsi="Times New Roman" w:eastAsia="宋体" w:cs="宋体"/>
                <w:sz w:val="21"/>
                <w:szCs w:val="24"/>
              </w:rPr>
            </w:pPr>
          </w:p>
        </w:tc>
        <w:tc>
          <w:tcPr>
            <w:tcW w:w="8348" w:type="dxa"/>
            <w:noWrap w:val="0"/>
            <w:vAlign w:val="center"/>
          </w:tcPr>
          <w:p w14:paraId="47A3CA94">
            <w:pPr>
              <w:pStyle w:val="12"/>
              <w:keepNext w:val="0"/>
              <w:keepLines w:val="0"/>
              <w:pageBreakBefore w:val="0"/>
              <w:widowControl/>
              <w:numPr>
                <w:ilvl w:val="0"/>
                <w:numId w:val="0"/>
              </w:numPr>
              <w:kinsoku/>
              <w:wordWrap/>
              <w:overflowPunct/>
              <w:topLinePunct w:val="0"/>
              <w:autoSpaceDE/>
              <w:autoSpaceDN/>
              <w:bidi w:val="0"/>
              <w:adjustRightInd/>
              <w:snapToGrid/>
              <w:spacing w:line="360" w:lineRule="auto"/>
              <w:ind w:left="420" w:leftChars="0" w:firstLine="420" w:firstLineChars="200"/>
              <w:textAlignment w:val="auto"/>
              <w:rPr>
                <w:rFonts w:hint="eastAsia" w:ascii="宋体" w:hAnsi="宋体" w:eastAsia="宋体" w:cs="宋体"/>
                <w:color w:val="000000"/>
                <w:sz w:val="21"/>
                <w:szCs w:val="21"/>
                <w:highlight w:val="none"/>
                <w:lang w:val="en-US" w:eastAsia="en-US" w:bidi="ar-SA"/>
              </w:rPr>
            </w:pPr>
            <w:r>
              <w:rPr>
                <w:rFonts w:hint="eastAsia" w:ascii="宋体" w:hAnsi="宋体" w:eastAsia="宋体" w:cs="宋体"/>
                <w:color w:val="000000"/>
                <w:sz w:val="21"/>
                <w:szCs w:val="21"/>
                <w:highlight w:val="none"/>
                <w:lang w:val="en-US" w:eastAsia="zh-CN" w:bidi="ar-SA"/>
              </w:rPr>
              <w:t>（</w:t>
            </w:r>
            <w:r>
              <w:rPr>
                <w:rFonts w:hint="eastAsia" w:ascii="宋体" w:hAnsi="宋体" w:cs="宋体"/>
                <w:color w:val="000000"/>
                <w:sz w:val="21"/>
                <w:szCs w:val="21"/>
                <w:highlight w:val="none"/>
                <w:lang w:val="en-US" w:eastAsia="zh-CN" w:bidi="ar-SA"/>
              </w:rPr>
              <w:t>3</w:t>
            </w:r>
            <w:r>
              <w:rPr>
                <w:rFonts w:hint="eastAsia" w:ascii="宋体" w:hAnsi="宋体" w:eastAsia="宋体" w:cs="宋体"/>
                <w:color w:val="000000"/>
                <w:sz w:val="21"/>
                <w:szCs w:val="21"/>
                <w:highlight w:val="none"/>
                <w:lang w:val="en-US" w:eastAsia="zh-CN" w:bidi="ar-SA"/>
              </w:rPr>
              <w:t>）</w:t>
            </w:r>
            <w:r>
              <w:rPr>
                <w:rFonts w:hint="eastAsia" w:ascii="宋体" w:hAnsi="宋体" w:eastAsia="宋体" w:cs="宋体"/>
                <w:color w:val="000000"/>
                <w:sz w:val="21"/>
                <w:szCs w:val="21"/>
                <w:highlight w:val="none"/>
                <w:lang w:val="en-US" w:eastAsia="en-US" w:bidi="ar-SA"/>
              </w:rPr>
              <w:t>雨雪：雨天预防预警机制，暴雨应急措施，雨雪天气，需要及时扫除积水、积雪；检查雨、污水井，提前清理，确保畅通无阻，防止出现安全隐患。</w:t>
            </w:r>
          </w:p>
          <w:p w14:paraId="1371F1FF">
            <w:pPr>
              <w:keepNext w:val="0"/>
              <w:keepLines w:val="0"/>
              <w:pageBreakBefore w:val="0"/>
              <w:widowControl/>
              <w:spacing w:line="240" w:lineRule="auto"/>
              <w:ind w:right="0"/>
              <w:jc w:val="left"/>
              <w:rPr>
                <w:rFonts w:hint="eastAsia" w:ascii="Times New Roman" w:hAnsi="Times New Roman" w:eastAsia="宋体" w:cs="宋体"/>
                <w:sz w:val="21"/>
                <w:szCs w:val="24"/>
              </w:rPr>
            </w:pPr>
          </w:p>
        </w:tc>
      </w:tr>
      <w:tr w14:paraId="27AE92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54" w:hRule="atLeast"/>
        </w:trPr>
        <w:tc>
          <w:tcPr>
            <w:tcW w:w="705" w:type="dxa"/>
            <w:vMerge w:val="continue"/>
            <w:noWrap w:val="0"/>
            <w:vAlign w:val="center"/>
          </w:tcPr>
          <w:p w14:paraId="2B6B4773">
            <w:pPr>
              <w:keepNext w:val="0"/>
              <w:keepLines w:val="0"/>
              <w:pageBreakBefore w:val="0"/>
              <w:widowControl/>
              <w:spacing w:line="240" w:lineRule="auto"/>
              <w:ind w:left="0" w:right="0"/>
              <w:jc w:val="center"/>
              <w:rPr>
                <w:rFonts w:hint="eastAsia" w:ascii="Times New Roman" w:hAnsi="Times New Roman" w:eastAsia="宋体" w:cs="宋体"/>
                <w:sz w:val="21"/>
                <w:szCs w:val="24"/>
              </w:rPr>
            </w:pPr>
          </w:p>
        </w:tc>
        <w:tc>
          <w:tcPr>
            <w:tcW w:w="1178" w:type="dxa"/>
            <w:vMerge w:val="continue"/>
            <w:noWrap w:val="0"/>
            <w:vAlign w:val="center"/>
          </w:tcPr>
          <w:p w14:paraId="4C9767CB">
            <w:pPr>
              <w:keepNext w:val="0"/>
              <w:keepLines w:val="0"/>
              <w:pageBreakBefore w:val="0"/>
              <w:widowControl/>
              <w:spacing w:line="240" w:lineRule="auto"/>
              <w:ind w:left="0" w:right="0"/>
              <w:rPr>
                <w:rFonts w:hint="eastAsia" w:ascii="Times New Roman" w:hAnsi="Times New Roman" w:eastAsia="宋体" w:cs="宋体"/>
                <w:sz w:val="21"/>
                <w:szCs w:val="24"/>
              </w:rPr>
            </w:pPr>
          </w:p>
        </w:tc>
        <w:tc>
          <w:tcPr>
            <w:tcW w:w="8348" w:type="dxa"/>
            <w:noWrap w:val="0"/>
            <w:vAlign w:val="center"/>
          </w:tcPr>
          <w:p w14:paraId="579D4499">
            <w:pPr>
              <w:pStyle w:val="12"/>
              <w:keepNext w:val="0"/>
              <w:keepLines w:val="0"/>
              <w:pageBreakBefore w:val="0"/>
              <w:widowControl/>
              <w:numPr>
                <w:ilvl w:val="0"/>
                <w:numId w:val="0"/>
              </w:numPr>
              <w:kinsoku/>
              <w:wordWrap/>
              <w:overflowPunct/>
              <w:topLinePunct w:val="0"/>
              <w:autoSpaceDE/>
              <w:autoSpaceDN/>
              <w:bidi w:val="0"/>
              <w:adjustRightInd/>
              <w:snapToGrid/>
              <w:spacing w:line="360" w:lineRule="auto"/>
              <w:ind w:left="420" w:leftChars="0" w:firstLine="420" w:firstLineChars="200"/>
              <w:textAlignment w:val="auto"/>
              <w:rPr>
                <w:rFonts w:hint="eastAsia" w:ascii="宋体" w:hAnsi="宋体" w:eastAsia="宋体" w:cs="宋体"/>
                <w:color w:val="000000"/>
                <w:sz w:val="21"/>
                <w:szCs w:val="21"/>
                <w:highlight w:val="none"/>
                <w:lang w:val="en-US" w:eastAsia="en-US" w:bidi="ar-SA"/>
              </w:rPr>
            </w:pPr>
            <w:r>
              <w:rPr>
                <w:rFonts w:hint="eastAsia" w:ascii="宋体" w:hAnsi="宋体" w:eastAsia="宋体" w:cs="宋体"/>
                <w:color w:val="000000"/>
                <w:sz w:val="21"/>
                <w:szCs w:val="21"/>
                <w:highlight w:val="none"/>
                <w:lang w:val="en-US" w:eastAsia="zh-CN" w:bidi="ar-SA"/>
              </w:rPr>
              <w:t>（</w:t>
            </w:r>
            <w:r>
              <w:rPr>
                <w:rFonts w:hint="eastAsia" w:ascii="宋体" w:hAnsi="宋体" w:cs="宋体"/>
                <w:color w:val="000000"/>
                <w:sz w:val="21"/>
                <w:szCs w:val="21"/>
                <w:highlight w:val="none"/>
                <w:lang w:val="en-US" w:eastAsia="zh-CN" w:bidi="ar-SA"/>
              </w:rPr>
              <w:t>4</w:t>
            </w:r>
            <w:r>
              <w:rPr>
                <w:rFonts w:hint="eastAsia" w:ascii="宋体" w:hAnsi="宋体" w:eastAsia="宋体" w:cs="宋体"/>
                <w:color w:val="000000"/>
                <w:sz w:val="21"/>
                <w:szCs w:val="21"/>
                <w:highlight w:val="none"/>
                <w:lang w:val="en-US" w:eastAsia="zh-CN" w:bidi="ar-SA"/>
              </w:rPr>
              <w:t>）</w:t>
            </w:r>
            <w:r>
              <w:rPr>
                <w:rFonts w:hint="eastAsia" w:ascii="宋体" w:hAnsi="宋体" w:eastAsia="宋体" w:cs="宋体"/>
                <w:color w:val="000000"/>
                <w:sz w:val="21"/>
                <w:szCs w:val="21"/>
                <w:highlight w:val="none"/>
                <w:lang w:val="en-US" w:eastAsia="en-US" w:bidi="ar-SA"/>
              </w:rPr>
              <w:t>洪涝：洪涝灾害及其衍生灾害所引发的有毒、有害化学物品泄漏事件等，制定预案，预警级别，应急响应方案。</w:t>
            </w:r>
          </w:p>
          <w:p w14:paraId="0126D7A6">
            <w:pPr>
              <w:keepNext w:val="0"/>
              <w:keepLines w:val="0"/>
              <w:pageBreakBefore w:val="0"/>
              <w:widowControl/>
              <w:spacing w:line="240" w:lineRule="auto"/>
              <w:ind w:right="0"/>
              <w:jc w:val="left"/>
              <w:rPr>
                <w:rFonts w:hint="eastAsia" w:ascii="Times New Roman" w:hAnsi="Times New Roman" w:eastAsia="宋体" w:cs="宋体"/>
                <w:sz w:val="21"/>
                <w:szCs w:val="24"/>
              </w:rPr>
            </w:pPr>
          </w:p>
        </w:tc>
      </w:tr>
      <w:tr w14:paraId="601601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54" w:hRule="atLeast"/>
        </w:trPr>
        <w:tc>
          <w:tcPr>
            <w:tcW w:w="705" w:type="dxa"/>
            <w:vMerge w:val="continue"/>
            <w:noWrap w:val="0"/>
            <w:vAlign w:val="center"/>
          </w:tcPr>
          <w:p w14:paraId="16C3A10E">
            <w:pPr>
              <w:keepNext w:val="0"/>
              <w:keepLines w:val="0"/>
              <w:pageBreakBefore w:val="0"/>
              <w:widowControl/>
              <w:spacing w:line="240" w:lineRule="auto"/>
              <w:ind w:left="0" w:right="0"/>
              <w:jc w:val="center"/>
              <w:rPr>
                <w:rFonts w:hint="eastAsia" w:ascii="Times New Roman" w:hAnsi="Times New Roman" w:eastAsia="宋体" w:cs="宋体"/>
                <w:sz w:val="21"/>
                <w:szCs w:val="24"/>
              </w:rPr>
            </w:pPr>
          </w:p>
        </w:tc>
        <w:tc>
          <w:tcPr>
            <w:tcW w:w="1178" w:type="dxa"/>
            <w:vMerge w:val="continue"/>
            <w:noWrap w:val="0"/>
            <w:vAlign w:val="center"/>
          </w:tcPr>
          <w:p w14:paraId="7CD831A3">
            <w:pPr>
              <w:keepNext w:val="0"/>
              <w:keepLines w:val="0"/>
              <w:pageBreakBefore w:val="0"/>
              <w:widowControl/>
              <w:spacing w:line="240" w:lineRule="auto"/>
              <w:ind w:left="0" w:right="0"/>
              <w:rPr>
                <w:rFonts w:hint="eastAsia" w:ascii="Times New Roman" w:hAnsi="Times New Roman" w:eastAsia="宋体" w:cs="宋体"/>
                <w:sz w:val="21"/>
                <w:szCs w:val="24"/>
              </w:rPr>
            </w:pPr>
          </w:p>
        </w:tc>
        <w:tc>
          <w:tcPr>
            <w:tcW w:w="8348" w:type="dxa"/>
            <w:noWrap w:val="0"/>
            <w:vAlign w:val="center"/>
          </w:tcPr>
          <w:p w14:paraId="0C3A593F">
            <w:pPr>
              <w:pStyle w:val="12"/>
              <w:keepNext w:val="0"/>
              <w:keepLines w:val="0"/>
              <w:pageBreakBefore w:val="0"/>
              <w:widowControl/>
              <w:numPr>
                <w:ilvl w:val="0"/>
                <w:numId w:val="0"/>
              </w:numPr>
              <w:kinsoku/>
              <w:wordWrap/>
              <w:overflowPunct/>
              <w:topLinePunct w:val="0"/>
              <w:autoSpaceDE/>
              <w:autoSpaceDN/>
              <w:bidi w:val="0"/>
              <w:adjustRightInd/>
              <w:snapToGrid/>
              <w:spacing w:line="360" w:lineRule="auto"/>
              <w:ind w:left="420" w:leftChars="0" w:firstLine="420" w:firstLineChars="200"/>
              <w:textAlignment w:val="auto"/>
              <w:rPr>
                <w:rFonts w:hint="eastAsia" w:ascii="宋体" w:hAnsi="宋体" w:eastAsia="宋体" w:cs="宋体"/>
                <w:color w:val="000000"/>
                <w:sz w:val="21"/>
                <w:szCs w:val="21"/>
                <w:highlight w:val="none"/>
                <w:lang w:val="en-US" w:eastAsia="en-US" w:bidi="ar-SA"/>
              </w:rPr>
            </w:pPr>
            <w:r>
              <w:rPr>
                <w:rFonts w:hint="eastAsia" w:ascii="宋体" w:hAnsi="宋体" w:eastAsia="宋体" w:cs="宋体"/>
                <w:color w:val="000000"/>
                <w:sz w:val="21"/>
                <w:szCs w:val="21"/>
                <w:highlight w:val="none"/>
                <w:lang w:val="en-US" w:eastAsia="zh-CN" w:bidi="ar-SA"/>
              </w:rPr>
              <w:t>（</w:t>
            </w:r>
            <w:r>
              <w:rPr>
                <w:rFonts w:hint="eastAsia" w:ascii="宋体" w:hAnsi="宋体" w:cs="宋体"/>
                <w:color w:val="000000"/>
                <w:sz w:val="21"/>
                <w:szCs w:val="21"/>
                <w:highlight w:val="none"/>
                <w:lang w:val="en-US" w:eastAsia="zh-CN" w:bidi="ar-SA"/>
              </w:rPr>
              <w:t>5</w:t>
            </w:r>
            <w:r>
              <w:rPr>
                <w:rFonts w:hint="eastAsia" w:ascii="宋体" w:hAnsi="宋体" w:eastAsia="宋体" w:cs="宋体"/>
                <w:color w:val="000000"/>
                <w:sz w:val="21"/>
                <w:szCs w:val="21"/>
                <w:highlight w:val="none"/>
                <w:lang w:val="en-US" w:eastAsia="zh-CN" w:bidi="ar-SA"/>
              </w:rPr>
              <w:t>）</w:t>
            </w:r>
            <w:r>
              <w:rPr>
                <w:rFonts w:hint="eastAsia" w:ascii="宋体" w:hAnsi="宋体" w:eastAsia="宋体" w:cs="宋体"/>
                <w:color w:val="000000"/>
                <w:sz w:val="21"/>
                <w:szCs w:val="21"/>
                <w:highlight w:val="none"/>
                <w:lang w:val="en-US" w:eastAsia="en-US" w:bidi="ar-SA"/>
              </w:rPr>
              <w:t>停电：一旦在晚上有停电突发事件发生，要立即启动应急处理预案，按照统一指挥，分级负责，各司其职的原则，及时控制局面，努力将事故危害降到最低程度。</w:t>
            </w:r>
          </w:p>
          <w:p w14:paraId="095684E2">
            <w:pPr>
              <w:keepNext w:val="0"/>
              <w:keepLines w:val="0"/>
              <w:pageBreakBefore w:val="0"/>
              <w:widowControl/>
              <w:spacing w:line="240" w:lineRule="auto"/>
              <w:ind w:right="0"/>
              <w:jc w:val="left"/>
              <w:rPr>
                <w:rFonts w:hint="eastAsia" w:ascii="Times New Roman" w:hAnsi="Times New Roman" w:eastAsia="宋体" w:cs="宋体"/>
                <w:sz w:val="21"/>
                <w:szCs w:val="24"/>
              </w:rPr>
            </w:pPr>
          </w:p>
        </w:tc>
      </w:tr>
      <w:tr w14:paraId="6A37CD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66" w:hRule="atLeast"/>
        </w:trPr>
        <w:tc>
          <w:tcPr>
            <w:tcW w:w="705" w:type="dxa"/>
            <w:vMerge w:val="continue"/>
            <w:noWrap w:val="0"/>
            <w:vAlign w:val="center"/>
          </w:tcPr>
          <w:p w14:paraId="162F8459">
            <w:pPr>
              <w:keepNext w:val="0"/>
              <w:keepLines w:val="0"/>
              <w:pageBreakBefore w:val="0"/>
              <w:widowControl/>
              <w:spacing w:line="240" w:lineRule="auto"/>
              <w:ind w:left="0" w:right="0"/>
              <w:jc w:val="center"/>
              <w:rPr>
                <w:rFonts w:hint="eastAsia" w:ascii="Times New Roman" w:hAnsi="Times New Roman" w:eastAsia="宋体" w:cs="宋体"/>
                <w:sz w:val="21"/>
                <w:szCs w:val="24"/>
              </w:rPr>
            </w:pPr>
          </w:p>
        </w:tc>
        <w:tc>
          <w:tcPr>
            <w:tcW w:w="1178" w:type="dxa"/>
            <w:vMerge w:val="continue"/>
            <w:noWrap w:val="0"/>
            <w:vAlign w:val="center"/>
          </w:tcPr>
          <w:p w14:paraId="2B225C2E">
            <w:pPr>
              <w:keepNext w:val="0"/>
              <w:keepLines w:val="0"/>
              <w:pageBreakBefore w:val="0"/>
              <w:widowControl/>
              <w:spacing w:line="240" w:lineRule="auto"/>
              <w:ind w:left="0" w:right="0"/>
              <w:rPr>
                <w:rFonts w:hint="eastAsia" w:ascii="Times New Roman" w:hAnsi="Times New Roman" w:eastAsia="宋体" w:cs="宋体"/>
                <w:sz w:val="21"/>
                <w:szCs w:val="24"/>
              </w:rPr>
            </w:pPr>
          </w:p>
        </w:tc>
        <w:tc>
          <w:tcPr>
            <w:tcW w:w="8348" w:type="dxa"/>
            <w:noWrap w:val="0"/>
            <w:vAlign w:val="center"/>
          </w:tcPr>
          <w:p w14:paraId="73AE1D4C">
            <w:pPr>
              <w:pStyle w:val="12"/>
              <w:keepNext w:val="0"/>
              <w:keepLines w:val="0"/>
              <w:pageBreakBefore w:val="0"/>
              <w:widowControl/>
              <w:numPr>
                <w:ilvl w:val="0"/>
                <w:numId w:val="0"/>
              </w:numPr>
              <w:kinsoku/>
              <w:wordWrap/>
              <w:overflowPunct/>
              <w:topLinePunct w:val="0"/>
              <w:autoSpaceDE/>
              <w:autoSpaceDN/>
              <w:bidi w:val="0"/>
              <w:adjustRightInd/>
              <w:snapToGrid/>
              <w:spacing w:line="360" w:lineRule="auto"/>
              <w:ind w:left="420" w:leftChars="0" w:firstLine="420" w:firstLineChars="200"/>
              <w:textAlignment w:val="auto"/>
              <w:rPr>
                <w:rFonts w:hint="eastAsia" w:ascii="宋体" w:hAnsi="宋体" w:eastAsia="宋体" w:cs="宋体"/>
                <w:color w:val="000000"/>
                <w:sz w:val="21"/>
                <w:szCs w:val="21"/>
                <w:highlight w:val="none"/>
                <w:lang w:val="en-US" w:eastAsia="en-US" w:bidi="ar-SA"/>
              </w:rPr>
            </w:pPr>
            <w:r>
              <w:rPr>
                <w:rFonts w:hint="eastAsia" w:ascii="宋体" w:hAnsi="宋体" w:eastAsia="宋体" w:cs="宋体"/>
                <w:color w:val="000000"/>
                <w:sz w:val="21"/>
                <w:szCs w:val="21"/>
                <w:highlight w:val="none"/>
                <w:lang w:val="en-US" w:eastAsia="zh-CN" w:bidi="ar-SA"/>
              </w:rPr>
              <w:t>（</w:t>
            </w:r>
            <w:r>
              <w:rPr>
                <w:rFonts w:hint="eastAsia" w:ascii="宋体" w:hAnsi="宋体" w:cs="宋体"/>
                <w:color w:val="000000"/>
                <w:sz w:val="21"/>
                <w:szCs w:val="21"/>
                <w:highlight w:val="none"/>
                <w:lang w:val="en-US" w:eastAsia="zh-CN" w:bidi="ar-SA"/>
              </w:rPr>
              <w:t>6</w:t>
            </w:r>
            <w:r>
              <w:rPr>
                <w:rFonts w:hint="eastAsia" w:ascii="宋体" w:hAnsi="宋体" w:eastAsia="宋体" w:cs="宋体"/>
                <w:color w:val="000000"/>
                <w:sz w:val="21"/>
                <w:szCs w:val="21"/>
                <w:highlight w:val="none"/>
                <w:lang w:val="en-US" w:eastAsia="zh-CN" w:bidi="ar-SA"/>
              </w:rPr>
              <w:t>）</w:t>
            </w:r>
            <w:r>
              <w:rPr>
                <w:rFonts w:hint="eastAsia" w:ascii="宋体" w:hAnsi="宋体" w:eastAsia="宋体" w:cs="宋体"/>
                <w:color w:val="000000"/>
                <w:sz w:val="21"/>
                <w:szCs w:val="21"/>
                <w:highlight w:val="none"/>
                <w:lang w:val="en-US" w:eastAsia="en-US" w:bidi="ar-SA"/>
              </w:rPr>
              <w:t>停水：应急处理流程，项目经理收到通知后应立即联系保洁人员，告知停水时间和区域，组织工作人员及时上岗；必要时安排应急小组参与停水应急处置工作。</w:t>
            </w:r>
          </w:p>
          <w:p w14:paraId="5861F366">
            <w:pPr>
              <w:keepNext w:val="0"/>
              <w:keepLines w:val="0"/>
              <w:pageBreakBefore w:val="0"/>
              <w:widowControl/>
              <w:spacing w:line="240" w:lineRule="auto"/>
              <w:ind w:right="0"/>
              <w:jc w:val="left"/>
              <w:rPr>
                <w:rFonts w:hint="eastAsia" w:ascii="Times New Roman" w:hAnsi="Times New Roman" w:eastAsia="宋体" w:cs="宋体"/>
                <w:sz w:val="21"/>
                <w:szCs w:val="24"/>
              </w:rPr>
            </w:pPr>
          </w:p>
        </w:tc>
      </w:tr>
      <w:bookmarkEnd w:id="0"/>
      <w:bookmarkEnd w:id="1"/>
      <w:bookmarkEnd w:id="2"/>
    </w:tbl>
    <w:p w14:paraId="16A719E2">
      <w:pPr>
        <w:pStyle w:val="2"/>
        <w:spacing w:before="120" w:after="120"/>
        <w:rPr>
          <w:rFonts w:hint="eastAsia" w:ascii="宋体" w:hAnsi="宋体" w:eastAsia="宋体" w:cs="宋体"/>
          <w:b/>
          <w:bCs/>
          <w:sz w:val="28"/>
          <w:szCs w:val="28"/>
        </w:rPr>
      </w:pPr>
      <w:r>
        <w:rPr>
          <w:rFonts w:hint="eastAsia" w:ascii="宋体" w:hAnsi="宋体" w:eastAsia="宋体" w:cs="宋体"/>
          <w:b/>
          <w:bCs/>
          <w:sz w:val="28"/>
          <w:szCs w:val="28"/>
          <w:lang w:val="en-US" w:eastAsia="zh-CN"/>
        </w:rPr>
        <w:t>四</w:t>
      </w:r>
      <w:r>
        <w:rPr>
          <w:rFonts w:hint="eastAsia" w:ascii="宋体" w:hAnsi="宋体" w:eastAsia="宋体" w:cs="宋体"/>
          <w:b/>
          <w:bCs/>
          <w:sz w:val="28"/>
          <w:szCs w:val="28"/>
        </w:rPr>
        <w:t>、物业管理服务人员要求</w:t>
      </w:r>
    </w:p>
    <w:p w14:paraId="613E25B9">
      <w:pPr>
        <w:rPr>
          <w:b/>
          <w:bCs/>
          <w:i w:val="0"/>
          <w:iCs w:val="0"/>
          <w:color w:val="FF0000"/>
          <w:sz w:val="22"/>
          <w:szCs w:val="24"/>
        </w:rPr>
      </w:pPr>
      <w:r>
        <w:rPr>
          <w:rFonts w:hint="eastAsia"/>
          <w:b/>
          <w:bCs/>
          <w:i w:val="0"/>
          <w:iCs w:val="0"/>
          <w:color w:val="FF0000"/>
          <w:sz w:val="22"/>
          <w:szCs w:val="24"/>
        </w:rPr>
        <w:t>以下人员配备为最低要求，不接受负偏离，投标文件中提供全部响应要求的承诺函电子件（加盖公章，承诺函格式附后），否则按无效标处理。</w:t>
      </w:r>
    </w:p>
    <w:tbl>
      <w:tblPr>
        <w:tblStyle w:val="8"/>
        <w:tblW w:w="9334" w:type="dxa"/>
        <w:tblInd w:w="-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7"/>
        <w:gridCol w:w="1518"/>
        <w:gridCol w:w="1062"/>
        <w:gridCol w:w="4211"/>
        <w:gridCol w:w="1316"/>
      </w:tblGrid>
      <w:tr w14:paraId="06180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227" w:type="dxa"/>
            <w:noWrap w:val="0"/>
            <w:vAlign w:val="center"/>
          </w:tcPr>
          <w:p w14:paraId="3A8CEAFF">
            <w:pPr>
              <w:widowControl/>
              <w:spacing w:line="360" w:lineRule="exact"/>
              <w:jc w:val="center"/>
              <w:rPr>
                <w:rFonts w:hint="eastAsia" w:ascii="宋体" w:hAnsi="宋体" w:cs="宋体"/>
                <w:b/>
                <w:bCs/>
                <w:szCs w:val="21"/>
              </w:rPr>
            </w:pPr>
            <w:r>
              <w:rPr>
                <w:rFonts w:hint="eastAsia" w:ascii="宋体" w:hAnsi="宋体" w:cs="宋体"/>
                <w:b/>
                <w:bCs/>
                <w:szCs w:val="21"/>
              </w:rPr>
              <w:t>岗位</w:t>
            </w:r>
          </w:p>
        </w:tc>
        <w:tc>
          <w:tcPr>
            <w:tcW w:w="1518" w:type="dxa"/>
            <w:noWrap w:val="0"/>
            <w:vAlign w:val="center"/>
          </w:tcPr>
          <w:p w14:paraId="53908EDD">
            <w:pPr>
              <w:widowControl/>
              <w:spacing w:line="360" w:lineRule="exact"/>
              <w:jc w:val="center"/>
              <w:rPr>
                <w:rFonts w:hint="eastAsia" w:ascii="宋体" w:hAnsi="宋体" w:cs="宋体"/>
                <w:b/>
                <w:bCs/>
                <w:szCs w:val="21"/>
              </w:rPr>
            </w:pPr>
            <w:r>
              <w:rPr>
                <w:rFonts w:hint="eastAsia" w:ascii="宋体" w:hAnsi="宋体" w:cs="宋体"/>
                <w:b/>
                <w:bCs/>
                <w:szCs w:val="21"/>
              </w:rPr>
              <w:t>工作地点</w:t>
            </w:r>
          </w:p>
        </w:tc>
        <w:tc>
          <w:tcPr>
            <w:tcW w:w="1062" w:type="dxa"/>
            <w:noWrap w:val="0"/>
            <w:vAlign w:val="center"/>
          </w:tcPr>
          <w:p w14:paraId="6FBB0D41">
            <w:pPr>
              <w:widowControl/>
              <w:spacing w:line="360" w:lineRule="exact"/>
              <w:jc w:val="center"/>
              <w:rPr>
                <w:rFonts w:hint="eastAsia" w:ascii="宋体" w:hAnsi="宋体" w:cs="宋体"/>
                <w:b/>
                <w:bCs/>
                <w:szCs w:val="21"/>
              </w:rPr>
            </w:pPr>
            <w:r>
              <w:rPr>
                <w:rFonts w:hint="eastAsia" w:ascii="宋体" w:hAnsi="宋体" w:cs="宋体"/>
                <w:b/>
                <w:bCs/>
                <w:szCs w:val="21"/>
              </w:rPr>
              <w:t>岗位所需总人数</w:t>
            </w:r>
          </w:p>
        </w:tc>
        <w:tc>
          <w:tcPr>
            <w:tcW w:w="4211" w:type="dxa"/>
            <w:noWrap w:val="0"/>
            <w:vAlign w:val="center"/>
          </w:tcPr>
          <w:p w14:paraId="7E851723">
            <w:pPr>
              <w:widowControl/>
              <w:spacing w:line="360" w:lineRule="exact"/>
              <w:jc w:val="center"/>
              <w:rPr>
                <w:rFonts w:hint="eastAsia" w:ascii="宋体" w:hAnsi="宋体" w:cs="宋体"/>
                <w:b/>
                <w:bCs/>
                <w:color w:val="000000"/>
                <w:sz w:val="24"/>
                <w:szCs w:val="24"/>
              </w:rPr>
            </w:pPr>
            <w:r>
              <w:rPr>
                <w:rFonts w:hint="eastAsia" w:ascii="宋体" w:hAnsi="宋体" w:cs="宋体"/>
                <w:b/>
                <w:bCs/>
                <w:szCs w:val="21"/>
              </w:rPr>
              <w:t>相关要求</w:t>
            </w:r>
          </w:p>
        </w:tc>
        <w:tc>
          <w:tcPr>
            <w:tcW w:w="1316" w:type="dxa"/>
            <w:noWrap w:val="0"/>
            <w:vAlign w:val="center"/>
          </w:tcPr>
          <w:p w14:paraId="48ECCC26">
            <w:pPr>
              <w:widowControl/>
              <w:spacing w:line="360" w:lineRule="exact"/>
              <w:jc w:val="center"/>
              <w:rPr>
                <w:rFonts w:hint="eastAsia" w:ascii="宋体" w:hAnsi="宋体" w:cs="宋体"/>
                <w:b/>
                <w:bCs/>
                <w:szCs w:val="21"/>
              </w:rPr>
            </w:pPr>
            <w:r>
              <w:rPr>
                <w:rFonts w:hint="eastAsia" w:ascii="宋体" w:hAnsi="宋体" w:cs="宋体"/>
                <w:b/>
                <w:bCs/>
                <w:szCs w:val="21"/>
              </w:rPr>
              <w:t>备注</w:t>
            </w:r>
          </w:p>
        </w:tc>
      </w:tr>
      <w:tr w14:paraId="40731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1227" w:type="dxa"/>
            <w:shd w:val="clear" w:color="auto" w:fill="auto"/>
            <w:noWrap/>
            <w:vAlign w:val="center"/>
          </w:tcPr>
          <w:p w14:paraId="7EABC9BA">
            <w:pPr>
              <w:widowControl/>
              <w:spacing w:line="360" w:lineRule="exact"/>
              <w:jc w:val="center"/>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000000"/>
                <w:sz w:val="21"/>
                <w:szCs w:val="21"/>
              </w:rPr>
              <w:t>保洁员</w:t>
            </w:r>
          </w:p>
        </w:tc>
        <w:tc>
          <w:tcPr>
            <w:tcW w:w="1518" w:type="dxa"/>
            <w:shd w:val="clear" w:color="auto" w:fill="auto"/>
            <w:noWrap/>
            <w:vAlign w:val="center"/>
          </w:tcPr>
          <w:p w14:paraId="09DC326C">
            <w:pPr>
              <w:widowControl/>
              <w:spacing w:line="360" w:lineRule="exact"/>
              <w:jc w:val="center"/>
              <w:rPr>
                <w:rFonts w:hint="default" w:asciiTheme="minorEastAsia" w:hAnsiTheme="minorEastAsia" w:eastAsiaTheme="minorEastAsia" w:cstheme="minorEastAsia"/>
                <w:color w:val="000000"/>
                <w:sz w:val="21"/>
                <w:szCs w:val="21"/>
                <w:lang w:val="en-US" w:eastAsia="zh-CN" w:bidi="ar"/>
              </w:rPr>
            </w:pPr>
            <w:r>
              <w:rPr>
                <w:rFonts w:hint="eastAsia" w:asciiTheme="minorEastAsia" w:hAnsiTheme="minorEastAsia" w:eastAsiaTheme="minorEastAsia" w:cstheme="minorEastAsia"/>
                <w:color w:val="000000"/>
                <w:sz w:val="21"/>
                <w:szCs w:val="21"/>
                <w:lang w:val="en-US" w:eastAsia="zh-CN" w:bidi="ar"/>
              </w:rPr>
              <w:t>泗阳中学附属初级中学</w:t>
            </w:r>
          </w:p>
        </w:tc>
        <w:tc>
          <w:tcPr>
            <w:tcW w:w="1062" w:type="dxa"/>
            <w:shd w:val="clear" w:color="auto" w:fill="auto"/>
            <w:noWrap/>
            <w:vAlign w:val="center"/>
          </w:tcPr>
          <w:p w14:paraId="614B673F">
            <w:pPr>
              <w:widowControl/>
              <w:spacing w:line="360" w:lineRule="exact"/>
              <w:jc w:val="center"/>
              <w:rPr>
                <w:rFonts w:hint="default"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000000"/>
                <w:sz w:val="21"/>
                <w:szCs w:val="21"/>
                <w:lang w:val="en-US" w:eastAsia="zh-CN" w:bidi="ar-SA"/>
              </w:rPr>
              <w:t>2</w:t>
            </w:r>
          </w:p>
        </w:tc>
        <w:tc>
          <w:tcPr>
            <w:tcW w:w="4211" w:type="dxa"/>
            <w:shd w:val="clear" w:color="auto" w:fill="auto"/>
            <w:noWrap/>
            <w:vAlign w:val="center"/>
          </w:tcPr>
          <w:p w14:paraId="30F54C32">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after="0" w:line="500" w:lineRule="exact"/>
              <w:ind w:left="0" w:right="-10" w:firstLine="480"/>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sz w:val="21"/>
                <w:szCs w:val="21"/>
                <w:highlight w:val="none"/>
                <w:lang w:val="en-US" w:eastAsia="zh-CN"/>
              </w:rPr>
              <w:t>年龄60周岁（含）以下，</w:t>
            </w:r>
            <w:r>
              <w:rPr>
                <w:rFonts w:hint="eastAsia" w:asciiTheme="minorEastAsia" w:hAnsiTheme="minorEastAsia" w:eastAsiaTheme="minorEastAsia" w:cstheme="minorEastAsia"/>
                <w:color w:val="000000"/>
                <w:sz w:val="21"/>
                <w:szCs w:val="21"/>
                <w:highlight w:val="none"/>
              </w:rPr>
              <w:t>身体健康，有吃苦耐劳精神，责任心强，负责学校的保洁工作，遵守学校各项制度，遵守学校的相关纪律要求，根据保洁需求，由</w:t>
            </w:r>
            <w:r>
              <w:rPr>
                <w:rFonts w:hint="eastAsia" w:asciiTheme="minorEastAsia" w:hAnsiTheme="minorEastAsia" w:eastAsiaTheme="minorEastAsia" w:cstheme="minorEastAsia"/>
                <w:color w:val="000000"/>
                <w:sz w:val="21"/>
                <w:szCs w:val="21"/>
                <w:highlight w:val="none"/>
                <w:lang w:val="en-US" w:eastAsia="zh-CN"/>
              </w:rPr>
              <w:t>管理员</w:t>
            </w:r>
            <w:r>
              <w:rPr>
                <w:rFonts w:hint="eastAsia" w:asciiTheme="minorEastAsia" w:hAnsiTheme="minorEastAsia" w:eastAsiaTheme="minorEastAsia" w:cstheme="minorEastAsia"/>
                <w:color w:val="000000"/>
                <w:sz w:val="21"/>
                <w:szCs w:val="21"/>
                <w:highlight w:val="none"/>
              </w:rPr>
              <w:t>的分配负责各自区域的卫生保洁工作。</w:t>
            </w:r>
            <w:r>
              <w:rPr>
                <w:rFonts w:hint="eastAsia" w:asciiTheme="minorEastAsia" w:hAnsiTheme="minorEastAsia" w:eastAsiaTheme="minorEastAsia" w:cstheme="minorEastAsia"/>
                <w:color w:val="000000"/>
                <w:sz w:val="21"/>
                <w:szCs w:val="21"/>
                <w:highlight w:val="none"/>
                <w:lang w:val="en-US" w:eastAsia="zh-CN"/>
              </w:rPr>
              <w:t>根据学校工作实际</w:t>
            </w:r>
            <w:r>
              <w:rPr>
                <w:rFonts w:hint="eastAsia" w:asciiTheme="minorEastAsia" w:hAnsiTheme="minorEastAsia" w:eastAsiaTheme="minorEastAsia" w:cstheme="minorEastAsia"/>
                <w:color w:val="000000"/>
                <w:sz w:val="21"/>
                <w:szCs w:val="21"/>
                <w:highlight w:val="none"/>
              </w:rPr>
              <w:t>按采购人要求积极给予配合并按时完成，采购人有权根据现场情况对保洁人员配备进行调整。打扫女厕所的必须为女性。</w:t>
            </w:r>
          </w:p>
          <w:p w14:paraId="4D1E3B24">
            <w:pPr>
              <w:widowControl/>
              <w:spacing w:line="360" w:lineRule="exact"/>
              <w:jc w:val="left"/>
              <w:rPr>
                <w:rFonts w:hint="eastAsia" w:asciiTheme="minorEastAsia" w:hAnsiTheme="minorEastAsia" w:eastAsiaTheme="minorEastAsia" w:cstheme="minorEastAsia"/>
                <w:sz w:val="21"/>
                <w:szCs w:val="21"/>
                <w:highlight w:val="yellow"/>
                <w:lang w:val="en-US" w:eastAsia="zh-CN" w:bidi="ar-SA"/>
              </w:rPr>
            </w:pPr>
          </w:p>
        </w:tc>
        <w:tc>
          <w:tcPr>
            <w:tcW w:w="1316" w:type="dxa"/>
            <w:noWrap/>
            <w:vAlign w:val="center"/>
          </w:tcPr>
          <w:p w14:paraId="0E7E8FEA">
            <w:pPr>
              <w:widowControl/>
              <w:spacing w:line="360" w:lineRule="exact"/>
              <w:rPr>
                <w:rFonts w:hint="eastAsia" w:asciiTheme="minorEastAsia" w:hAnsiTheme="minorEastAsia" w:eastAsiaTheme="minorEastAsia" w:cstheme="minorEastAsia"/>
                <w:sz w:val="21"/>
                <w:szCs w:val="21"/>
              </w:rPr>
            </w:pPr>
          </w:p>
        </w:tc>
      </w:tr>
    </w:tbl>
    <w:p w14:paraId="4290567A">
      <w:pPr>
        <w:rPr>
          <w:rFonts w:hint="eastAsia" w:asciiTheme="minorEastAsia" w:hAnsiTheme="minorEastAsia" w:eastAsiaTheme="minorEastAsia" w:cstheme="minorEastAsia"/>
          <w:sz w:val="21"/>
          <w:szCs w:val="21"/>
        </w:rPr>
      </w:pPr>
    </w:p>
    <w:p w14:paraId="407F0BDD">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after="0" w:line="500" w:lineRule="exact"/>
        <w:ind w:left="0" w:right="-10" w:firstLine="480"/>
        <w:jc w:val="both"/>
        <w:textAlignment w:val="auto"/>
        <w:rPr>
          <w:rFonts w:hint="eastAsia" w:asciiTheme="minorEastAsia" w:hAnsiTheme="minorEastAsia" w:eastAsiaTheme="minorEastAsia" w:cstheme="minorEastAsia"/>
          <w:b w:val="0"/>
          <w:bCs w:val="0"/>
          <w:sz w:val="21"/>
          <w:szCs w:val="21"/>
          <w:highlight w:val="none"/>
        </w:rPr>
      </w:pPr>
      <w:r>
        <w:rPr>
          <w:rFonts w:hint="eastAsia" w:ascii="仿宋" w:hAnsi="仿宋" w:eastAsia="仿宋" w:cs="仿宋"/>
          <w:b w:val="0"/>
          <w:bCs w:val="0"/>
          <w:color w:val="FF0000"/>
          <w:sz w:val="24"/>
          <w:szCs w:val="24"/>
        </w:rPr>
        <w:t xml:space="preserve"> </w:t>
      </w:r>
      <w:r>
        <w:rPr>
          <w:rFonts w:hint="eastAsia" w:asciiTheme="minorEastAsia" w:hAnsiTheme="minorEastAsia" w:eastAsiaTheme="minorEastAsia" w:cstheme="minorEastAsia"/>
          <w:b w:val="0"/>
          <w:bCs w:val="0"/>
          <w:sz w:val="21"/>
          <w:szCs w:val="21"/>
        </w:rPr>
        <w:t>注：</w:t>
      </w:r>
      <w:r>
        <w:rPr>
          <w:rFonts w:hint="eastAsia" w:asciiTheme="minorEastAsia" w:hAnsiTheme="minorEastAsia" w:eastAsiaTheme="minorEastAsia" w:cstheme="minorEastAsia"/>
          <w:b w:val="0"/>
          <w:bCs w:val="0"/>
          <w:color w:val="000000"/>
          <w:sz w:val="21"/>
          <w:szCs w:val="21"/>
          <w:highlight w:val="none"/>
        </w:rPr>
        <w:t>1.中标</w:t>
      </w:r>
      <w:r>
        <w:rPr>
          <w:rFonts w:hint="eastAsia" w:asciiTheme="minorEastAsia" w:hAnsiTheme="minorEastAsia" w:eastAsiaTheme="minorEastAsia" w:cstheme="minorEastAsia"/>
          <w:b w:val="0"/>
          <w:bCs w:val="0"/>
          <w:color w:val="000000"/>
          <w:sz w:val="21"/>
          <w:szCs w:val="21"/>
          <w:highlight w:val="none"/>
          <w:lang w:val="en-US" w:eastAsia="zh-CN"/>
        </w:rPr>
        <w:t>方</w:t>
      </w:r>
      <w:r>
        <w:rPr>
          <w:rFonts w:hint="eastAsia" w:asciiTheme="minorEastAsia" w:hAnsiTheme="minorEastAsia" w:eastAsiaTheme="minorEastAsia" w:cstheme="minorEastAsia"/>
          <w:b w:val="0"/>
          <w:bCs w:val="0"/>
          <w:color w:val="000000"/>
          <w:sz w:val="21"/>
          <w:szCs w:val="21"/>
          <w:highlight w:val="none"/>
        </w:rPr>
        <w:t>按要求聘用相关人员，并依法签订劳动合同。所有人员进场前，中标人将对其是否有违法犯罪记录进行审查，审查不通过不予留用，不得兼职。</w:t>
      </w:r>
    </w:p>
    <w:p w14:paraId="785561AF">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after="0" w:line="500" w:lineRule="exact"/>
        <w:ind w:left="0" w:right="-10" w:firstLine="480"/>
        <w:jc w:val="both"/>
        <w:textAlignment w:val="auto"/>
        <w:rPr>
          <w:rFonts w:hint="eastAsia" w:asciiTheme="minorEastAsia" w:hAnsiTheme="minorEastAsia" w:eastAsiaTheme="minorEastAsia" w:cstheme="minorEastAsia"/>
          <w:b w:val="0"/>
          <w:bCs w:val="0"/>
          <w:sz w:val="21"/>
          <w:szCs w:val="21"/>
          <w:highlight w:val="none"/>
        </w:rPr>
      </w:pPr>
      <w:r>
        <w:rPr>
          <w:rFonts w:hint="eastAsia" w:asciiTheme="minorEastAsia" w:hAnsiTheme="minorEastAsia" w:eastAsiaTheme="minorEastAsia" w:cstheme="minorEastAsia"/>
          <w:b w:val="0"/>
          <w:bCs w:val="0"/>
          <w:color w:val="000000"/>
          <w:sz w:val="21"/>
          <w:szCs w:val="21"/>
          <w:highlight w:val="none"/>
          <w:lang w:val="en-US" w:eastAsia="zh-CN"/>
        </w:rPr>
        <w:t>2</w:t>
      </w:r>
      <w:r>
        <w:rPr>
          <w:rFonts w:hint="eastAsia" w:asciiTheme="minorEastAsia" w:hAnsiTheme="minorEastAsia" w:eastAsiaTheme="minorEastAsia" w:cstheme="minorEastAsia"/>
          <w:b w:val="0"/>
          <w:bCs w:val="0"/>
          <w:color w:val="000000"/>
          <w:sz w:val="21"/>
          <w:szCs w:val="21"/>
          <w:highlight w:val="none"/>
        </w:rPr>
        <w:t>.采购方有权根据工作表现、工作需求提出更换人员，中标人需在采购方提出需求一个月内完成人员更换，并完成更换人员的费用结算。</w:t>
      </w:r>
    </w:p>
    <w:p w14:paraId="1C89E09A">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after="0" w:line="500" w:lineRule="exact"/>
        <w:ind w:left="0" w:right="-10" w:firstLine="480"/>
        <w:jc w:val="both"/>
        <w:textAlignment w:val="auto"/>
        <w:rPr>
          <w:rFonts w:hint="eastAsia" w:asciiTheme="minorEastAsia" w:hAnsiTheme="minorEastAsia" w:eastAsiaTheme="minorEastAsia" w:cstheme="minorEastAsia"/>
          <w:b w:val="0"/>
          <w:bCs w:val="0"/>
          <w:sz w:val="21"/>
          <w:szCs w:val="21"/>
          <w:highlight w:val="none"/>
        </w:rPr>
      </w:pPr>
      <w:r>
        <w:rPr>
          <w:rFonts w:hint="eastAsia" w:asciiTheme="minorEastAsia" w:hAnsiTheme="minorEastAsia" w:eastAsiaTheme="minorEastAsia" w:cstheme="minorEastAsia"/>
          <w:b w:val="0"/>
          <w:bCs w:val="0"/>
          <w:color w:val="000000"/>
          <w:sz w:val="21"/>
          <w:szCs w:val="21"/>
          <w:highlight w:val="none"/>
          <w:lang w:val="en-US" w:eastAsia="zh-CN"/>
        </w:rPr>
        <w:t>3</w:t>
      </w:r>
      <w:r>
        <w:rPr>
          <w:rFonts w:hint="eastAsia" w:asciiTheme="minorEastAsia" w:hAnsiTheme="minorEastAsia" w:eastAsiaTheme="minorEastAsia" w:cstheme="minorEastAsia"/>
          <w:b w:val="0"/>
          <w:bCs w:val="0"/>
          <w:color w:val="000000"/>
          <w:sz w:val="21"/>
          <w:szCs w:val="21"/>
          <w:highlight w:val="none"/>
        </w:rPr>
        <w:t>.一般工作人员年流失率不得超过</w:t>
      </w:r>
      <w:r>
        <w:rPr>
          <w:rFonts w:hint="eastAsia" w:asciiTheme="minorEastAsia" w:hAnsiTheme="minorEastAsia" w:eastAsiaTheme="minorEastAsia" w:cstheme="minorEastAsia"/>
          <w:b w:val="0"/>
          <w:bCs w:val="0"/>
          <w:color w:val="000000"/>
          <w:sz w:val="21"/>
          <w:szCs w:val="21"/>
          <w:highlight w:val="none"/>
          <w:lang w:val="en-US" w:eastAsia="zh-CN"/>
        </w:rPr>
        <w:t>50</w:t>
      </w:r>
      <w:r>
        <w:rPr>
          <w:rFonts w:hint="eastAsia" w:asciiTheme="minorEastAsia" w:hAnsiTheme="minorEastAsia" w:eastAsiaTheme="minorEastAsia" w:cstheme="minorEastAsia"/>
          <w:b w:val="0"/>
          <w:bCs w:val="0"/>
          <w:color w:val="000000"/>
          <w:sz w:val="21"/>
          <w:szCs w:val="21"/>
          <w:highlight w:val="none"/>
        </w:rPr>
        <w:t>%（从乙方接管满三个月起计算），每超过</w:t>
      </w:r>
      <w:r>
        <w:rPr>
          <w:rFonts w:hint="eastAsia" w:asciiTheme="minorEastAsia" w:hAnsiTheme="minorEastAsia" w:eastAsiaTheme="minorEastAsia" w:cstheme="minorEastAsia"/>
          <w:b w:val="0"/>
          <w:bCs w:val="0"/>
          <w:color w:val="000000"/>
          <w:sz w:val="21"/>
          <w:szCs w:val="21"/>
          <w:highlight w:val="none"/>
          <w:lang w:val="en-US" w:eastAsia="zh-CN"/>
        </w:rPr>
        <w:t>十</w:t>
      </w:r>
      <w:r>
        <w:rPr>
          <w:rFonts w:hint="eastAsia" w:asciiTheme="minorEastAsia" w:hAnsiTheme="minorEastAsia" w:eastAsiaTheme="minorEastAsia" w:cstheme="minorEastAsia"/>
          <w:b w:val="0"/>
          <w:bCs w:val="0"/>
          <w:color w:val="000000"/>
          <w:sz w:val="21"/>
          <w:szCs w:val="21"/>
          <w:highlight w:val="none"/>
        </w:rPr>
        <w:t>个百分点，乙方须向甲方支付违约金 1000元，该费用从当月物业服务费中扣除。</w:t>
      </w:r>
    </w:p>
    <w:p w14:paraId="7ED978A8">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after="0" w:line="500" w:lineRule="exact"/>
        <w:ind w:left="0" w:right="-10" w:firstLine="480"/>
        <w:jc w:val="both"/>
        <w:textAlignment w:val="auto"/>
        <w:rPr>
          <w:rFonts w:hint="eastAsia" w:asciiTheme="minorEastAsia" w:hAnsiTheme="minorEastAsia" w:eastAsiaTheme="minorEastAsia" w:cstheme="minorEastAsia"/>
          <w:b w:val="0"/>
          <w:bCs w:val="0"/>
          <w:sz w:val="21"/>
          <w:szCs w:val="21"/>
          <w:highlight w:val="none"/>
        </w:rPr>
      </w:pPr>
      <w:r>
        <w:rPr>
          <w:rFonts w:hint="eastAsia" w:asciiTheme="minorEastAsia" w:hAnsiTheme="minorEastAsia" w:eastAsiaTheme="minorEastAsia" w:cstheme="minorEastAsia"/>
          <w:b w:val="0"/>
          <w:bCs w:val="0"/>
          <w:color w:val="000000"/>
          <w:sz w:val="21"/>
          <w:szCs w:val="21"/>
          <w:highlight w:val="none"/>
          <w:lang w:val="en-US" w:eastAsia="zh-CN"/>
        </w:rPr>
        <w:t>4</w:t>
      </w:r>
      <w:r>
        <w:rPr>
          <w:rFonts w:hint="eastAsia" w:asciiTheme="minorEastAsia" w:hAnsiTheme="minorEastAsia" w:eastAsiaTheme="minorEastAsia" w:cstheme="minorEastAsia"/>
          <w:b w:val="0"/>
          <w:bCs w:val="0"/>
          <w:color w:val="000000"/>
          <w:sz w:val="21"/>
          <w:szCs w:val="21"/>
          <w:highlight w:val="none"/>
        </w:rPr>
        <w:t>.所有人员均须有健康证，无重大疾病和传染病，均无犯罪记录，未受过刑事处罚，未有相关法律纠纷。由中标人按照相关要求招聘，并获采购方认可后进场。</w:t>
      </w:r>
    </w:p>
    <w:p w14:paraId="2A464E61">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after="0" w:line="500" w:lineRule="exact"/>
        <w:ind w:left="0" w:right="-10" w:firstLine="480"/>
        <w:jc w:val="both"/>
        <w:textAlignment w:val="auto"/>
        <w:rPr>
          <w:rFonts w:hint="eastAsia" w:asciiTheme="minorEastAsia" w:hAnsiTheme="minorEastAsia" w:eastAsiaTheme="minorEastAsia" w:cstheme="minorEastAsia"/>
          <w:b w:val="0"/>
          <w:bCs w:val="0"/>
          <w:sz w:val="21"/>
          <w:szCs w:val="21"/>
          <w:highlight w:val="none"/>
        </w:rPr>
      </w:pPr>
      <w:r>
        <w:rPr>
          <w:rFonts w:hint="eastAsia" w:asciiTheme="minorEastAsia" w:hAnsiTheme="minorEastAsia" w:eastAsiaTheme="minorEastAsia" w:cstheme="minorEastAsia"/>
          <w:b w:val="0"/>
          <w:bCs w:val="0"/>
          <w:color w:val="000000"/>
          <w:sz w:val="21"/>
          <w:szCs w:val="21"/>
          <w:highlight w:val="none"/>
          <w:lang w:val="en-US" w:eastAsia="zh-CN"/>
        </w:rPr>
        <w:t>5</w:t>
      </w:r>
      <w:r>
        <w:rPr>
          <w:rFonts w:hint="eastAsia" w:asciiTheme="minorEastAsia" w:hAnsiTheme="minorEastAsia" w:eastAsiaTheme="minorEastAsia" w:cstheme="minorEastAsia"/>
          <w:b w:val="0"/>
          <w:bCs w:val="0"/>
          <w:color w:val="000000"/>
          <w:sz w:val="21"/>
          <w:szCs w:val="21"/>
          <w:highlight w:val="none"/>
        </w:rPr>
        <w:t>. 中标人在中标结果公告发出之日起7日内将所有人员资料交采购人审核，以上聘用的人员经采购人审核书面同意后方可上岗。</w:t>
      </w:r>
    </w:p>
    <w:p w14:paraId="35EE67EA">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after="0" w:line="500" w:lineRule="exact"/>
        <w:ind w:left="0" w:right="-10" w:firstLine="480"/>
        <w:jc w:val="both"/>
        <w:textAlignment w:val="auto"/>
        <w:rPr>
          <w:rFonts w:hint="eastAsia" w:asciiTheme="minorEastAsia" w:hAnsiTheme="minorEastAsia" w:eastAsiaTheme="minorEastAsia" w:cstheme="minorEastAsia"/>
          <w:b w:val="0"/>
          <w:bCs w:val="0"/>
          <w:sz w:val="21"/>
          <w:szCs w:val="21"/>
          <w:highlight w:val="none"/>
        </w:rPr>
      </w:pPr>
      <w:r>
        <w:rPr>
          <w:rFonts w:hint="eastAsia" w:asciiTheme="minorEastAsia" w:hAnsiTheme="minorEastAsia" w:eastAsiaTheme="minorEastAsia" w:cstheme="minorEastAsia"/>
          <w:b w:val="0"/>
          <w:bCs w:val="0"/>
          <w:color w:val="000000"/>
          <w:sz w:val="21"/>
          <w:szCs w:val="21"/>
          <w:highlight w:val="none"/>
          <w:lang w:val="en-US" w:eastAsia="zh-CN"/>
        </w:rPr>
        <w:t>6</w:t>
      </w:r>
      <w:r>
        <w:rPr>
          <w:rFonts w:hint="eastAsia" w:asciiTheme="minorEastAsia" w:hAnsiTheme="minorEastAsia" w:eastAsiaTheme="minorEastAsia" w:cstheme="minorEastAsia"/>
          <w:b w:val="0"/>
          <w:bCs w:val="0"/>
          <w:color w:val="000000"/>
          <w:sz w:val="21"/>
          <w:szCs w:val="21"/>
          <w:highlight w:val="none"/>
        </w:rPr>
        <w:t>.如因中标人项目组成员疏忽或失职造成贵重物品被盗、毁坏或发生重大安全事故，中标人承担一切赔偿责任。履约期间，如若发生项目组成员工伤或遇项目组成员人身伤亡事故，均由中标人负责，与采购方无关。</w:t>
      </w:r>
    </w:p>
    <w:p w14:paraId="44AAAFE9">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after="0" w:line="500" w:lineRule="exact"/>
        <w:ind w:left="0" w:right="-10" w:firstLine="480"/>
        <w:jc w:val="both"/>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7</w:t>
      </w:r>
      <w:r>
        <w:rPr>
          <w:rFonts w:hint="eastAsia" w:asciiTheme="minorEastAsia" w:hAnsiTheme="minorEastAsia" w:eastAsiaTheme="minorEastAsia" w:cstheme="minorEastAsia"/>
          <w:b w:val="0"/>
          <w:bCs w:val="0"/>
          <w:color w:val="auto"/>
          <w:sz w:val="21"/>
          <w:szCs w:val="21"/>
          <w:highlight w:val="none"/>
        </w:rPr>
        <w:t>.</w:t>
      </w:r>
      <w:r>
        <w:rPr>
          <w:rFonts w:hint="eastAsia" w:asciiTheme="minorEastAsia" w:hAnsiTheme="minorEastAsia" w:eastAsiaTheme="minorEastAsia" w:cstheme="minorEastAsia"/>
          <w:b w:val="0"/>
          <w:bCs w:val="0"/>
          <w:color w:val="auto"/>
          <w:sz w:val="21"/>
          <w:szCs w:val="21"/>
          <w:highlight w:val="none"/>
          <w:lang w:val="en-US" w:eastAsia="zh-CN"/>
        </w:rPr>
        <w:t>履约过程中，中标人须按照国家及地方规定按月给符合缴纳社保成员全额缴纳社保、全员购买意外险（或雇主责任险），在合同签订后7日内将意外险（或雇主责任险）购买情况报至采购人。</w:t>
      </w:r>
    </w:p>
    <w:p w14:paraId="01D51341">
      <w:pPr>
        <w:pStyle w:val="2"/>
        <w:spacing w:before="120" w:after="120"/>
        <w:rPr>
          <w:rFonts w:hint="eastAsia" w:ascii="宋体" w:hAnsi="宋体" w:eastAsia="宋体" w:cs="宋体"/>
          <w:b/>
          <w:bCs/>
          <w:sz w:val="32"/>
          <w:szCs w:val="32"/>
        </w:rPr>
      </w:pPr>
      <w:r>
        <w:rPr>
          <w:rFonts w:hint="eastAsia" w:ascii="宋体" w:hAnsi="宋体" w:eastAsia="宋体" w:cs="宋体"/>
          <w:b/>
          <w:bCs/>
          <w:sz w:val="32"/>
          <w:szCs w:val="32"/>
          <w:lang w:val="en-US" w:eastAsia="zh-CN"/>
        </w:rPr>
        <w:t>五</w:t>
      </w:r>
      <w:r>
        <w:rPr>
          <w:rFonts w:hint="eastAsia" w:ascii="宋体" w:hAnsi="宋体" w:eastAsia="宋体" w:cs="宋体"/>
          <w:b/>
          <w:bCs/>
          <w:sz w:val="32"/>
          <w:szCs w:val="32"/>
        </w:rPr>
        <w:t>、考核标准</w:t>
      </w:r>
    </w:p>
    <w:tbl>
      <w:tblPr>
        <w:tblStyle w:val="9"/>
        <w:tblW w:w="9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98"/>
        <w:gridCol w:w="4309"/>
        <w:gridCol w:w="2971"/>
      </w:tblGrid>
      <w:tr w14:paraId="6A78F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2598" w:type="dxa"/>
            <w:noWrap w:val="0"/>
            <w:vAlign w:val="top"/>
          </w:tcPr>
          <w:p w14:paraId="58B6AC72">
            <w:pPr>
              <w:pStyle w:val="20"/>
              <w:numPr>
                <w:ilvl w:val="0"/>
                <w:numId w:val="0"/>
              </w:numPr>
              <w:spacing w:line="360" w:lineRule="auto"/>
              <w:contextualSpacing/>
              <w:rPr>
                <w:rFonts w:hint="default" w:ascii="仿宋" w:hAnsi="仿宋" w:eastAsia="仿宋" w:cs="仿宋"/>
                <w:b/>
                <w:color w:val="000000"/>
                <w:kern w:val="2"/>
                <w:sz w:val="28"/>
                <w:szCs w:val="28"/>
                <w:vertAlign w:val="baseline"/>
                <w:lang w:val="en-US" w:eastAsia="zh-CN"/>
              </w:rPr>
            </w:pPr>
            <w:r>
              <w:rPr>
                <w:rFonts w:hint="eastAsia" w:ascii="仿宋" w:hAnsi="仿宋" w:eastAsia="仿宋" w:cs="仿宋"/>
                <w:b/>
                <w:color w:val="000000"/>
                <w:kern w:val="2"/>
                <w:sz w:val="28"/>
                <w:szCs w:val="28"/>
                <w:vertAlign w:val="baseline"/>
                <w:lang w:val="en-US" w:eastAsia="zh-CN"/>
              </w:rPr>
              <w:t>项目</w:t>
            </w:r>
          </w:p>
        </w:tc>
        <w:tc>
          <w:tcPr>
            <w:tcW w:w="4309" w:type="dxa"/>
            <w:noWrap w:val="0"/>
            <w:vAlign w:val="top"/>
          </w:tcPr>
          <w:p w14:paraId="6C241A90">
            <w:pPr>
              <w:pStyle w:val="20"/>
              <w:numPr>
                <w:ilvl w:val="0"/>
                <w:numId w:val="0"/>
              </w:numPr>
              <w:spacing w:line="360" w:lineRule="auto"/>
              <w:contextualSpacing/>
              <w:rPr>
                <w:rFonts w:hint="default" w:ascii="仿宋" w:hAnsi="仿宋" w:eastAsia="仿宋" w:cs="仿宋"/>
                <w:b/>
                <w:color w:val="000000"/>
                <w:kern w:val="2"/>
                <w:sz w:val="28"/>
                <w:szCs w:val="28"/>
                <w:vertAlign w:val="baseline"/>
                <w:lang w:val="en-US" w:eastAsia="zh-CN"/>
              </w:rPr>
            </w:pPr>
            <w:r>
              <w:rPr>
                <w:rFonts w:hint="eastAsia" w:ascii="仿宋" w:hAnsi="仿宋" w:eastAsia="仿宋" w:cs="仿宋"/>
                <w:b/>
                <w:color w:val="000000"/>
                <w:kern w:val="2"/>
                <w:sz w:val="28"/>
                <w:szCs w:val="28"/>
                <w:vertAlign w:val="baseline"/>
                <w:lang w:val="en-US" w:eastAsia="zh-CN"/>
              </w:rPr>
              <w:t>考核标准</w:t>
            </w:r>
          </w:p>
        </w:tc>
        <w:tc>
          <w:tcPr>
            <w:tcW w:w="2971" w:type="dxa"/>
            <w:noWrap w:val="0"/>
            <w:vAlign w:val="top"/>
          </w:tcPr>
          <w:p w14:paraId="25428187">
            <w:pPr>
              <w:pStyle w:val="20"/>
              <w:numPr>
                <w:ilvl w:val="0"/>
                <w:numId w:val="0"/>
              </w:numPr>
              <w:spacing w:line="360" w:lineRule="auto"/>
              <w:contextualSpacing/>
              <w:rPr>
                <w:rFonts w:hint="default" w:ascii="仿宋" w:hAnsi="仿宋" w:eastAsia="仿宋" w:cs="仿宋"/>
                <w:b/>
                <w:color w:val="000000"/>
                <w:kern w:val="2"/>
                <w:sz w:val="28"/>
                <w:szCs w:val="28"/>
                <w:vertAlign w:val="baseline"/>
                <w:lang w:val="en-US" w:eastAsia="zh-CN"/>
              </w:rPr>
            </w:pPr>
            <w:r>
              <w:rPr>
                <w:rFonts w:hint="eastAsia" w:ascii="仿宋" w:hAnsi="仿宋" w:eastAsia="仿宋" w:cs="仿宋"/>
                <w:b/>
                <w:color w:val="000000"/>
                <w:kern w:val="2"/>
                <w:sz w:val="28"/>
                <w:szCs w:val="28"/>
                <w:vertAlign w:val="baseline"/>
                <w:lang w:val="en-US" w:eastAsia="zh-CN"/>
              </w:rPr>
              <w:t>处罚</w:t>
            </w:r>
          </w:p>
        </w:tc>
      </w:tr>
      <w:tr w14:paraId="60B29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598" w:type="dxa"/>
            <w:noWrap w:val="0"/>
            <w:vAlign w:val="top"/>
          </w:tcPr>
          <w:p w14:paraId="4C8B9F23">
            <w:pPr>
              <w:pStyle w:val="20"/>
              <w:numPr>
                <w:ilvl w:val="0"/>
                <w:numId w:val="0"/>
              </w:numPr>
              <w:spacing w:line="360" w:lineRule="auto"/>
              <w:ind w:leftChars="0"/>
              <w:contextualSpacing/>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面盆</w:t>
            </w:r>
          </w:p>
        </w:tc>
        <w:tc>
          <w:tcPr>
            <w:tcW w:w="4309" w:type="dxa"/>
            <w:noWrap w:val="0"/>
            <w:vAlign w:val="top"/>
          </w:tcPr>
          <w:p w14:paraId="7D22B3D8">
            <w:pPr>
              <w:pStyle w:val="20"/>
              <w:numPr>
                <w:ilvl w:val="0"/>
                <w:numId w:val="0"/>
              </w:numPr>
              <w:spacing w:line="360" w:lineRule="auto"/>
              <w:ind w:leftChars="0"/>
              <w:contextualSpacing/>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台面无水垢、无污渍、不堵塞</w:t>
            </w:r>
          </w:p>
        </w:tc>
        <w:tc>
          <w:tcPr>
            <w:tcW w:w="2971" w:type="dxa"/>
            <w:vMerge w:val="restart"/>
            <w:noWrap w:val="0"/>
            <w:vAlign w:val="top"/>
          </w:tcPr>
          <w:p w14:paraId="67A6D8C9">
            <w:pPr>
              <w:pStyle w:val="20"/>
              <w:numPr>
                <w:ilvl w:val="0"/>
                <w:numId w:val="1"/>
              </w:numPr>
              <w:spacing w:line="360" w:lineRule="auto"/>
              <w:contextualSpacing/>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采购方</w:t>
            </w:r>
            <w:r>
              <w:rPr>
                <w:rFonts w:hint="default" w:ascii="仿宋" w:hAnsi="仿宋" w:eastAsia="仿宋" w:cs="仿宋"/>
                <w:kern w:val="2"/>
                <w:sz w:val="24"/>
                <w:szCs w:val="24"/>
                <w:lang w:val="en-US" w:eastAsia="zh-CN" w:bidi="ar-SA"/>
              </w:rPr>
              <w:t>检查人员发现问题，要求</w:t>
            </w:r>
            <w:r>
              <w:rPr>
                <w:rFonts w:hint="eastAsia" w:ascii="仿宋" w:hAnsi="仿宋" w:eastAsia="仿宋" w:cs="仿宋"/>
                <w:kern w:val="2"/>
                <w:sz w:val="24"/>
                <w:szCs w:val="24"/>
                <w:lang w:val="en-US" w:eastAsia="zh-CN" w:bidi="ar-SA"/>
              </w:rPr>
              <w:t>中标方</w:t>
            </w:r>
            <w:r>
              <w:rPr>
                <w:rFonts w:hint="default" w:ascii="仿宋" w:hAnsi="仿宋" w:eastAsia="仿宋" w:cs="仿宋"/>
                <w:kern w:val="2"/>
                <w:sz w:val="24"/>
                <w:szCs w:val="24"/>
                <w:lang w:val="en-US" w:eastAsia="zh-CN" w:bidi="ar-SA"/>
              </w:rPr>
              <w:t>在规定时间内整改，未整改到位的，每次收违约金100元。</w:t>
            </w:r>
          </w:p>
          <w:p w14:paraId="409BA327">
            <w:pPr>
              <w:pStyle w:val="20"/>
              <w:numPr>
                <w:ilvl w:val="0"/>
                <w:numId w:val="1"/>
              </w:numPr>
              <w:spacing w:line="360" w:lineRule="auto"/>
              <w:ind w:left="0" w:leftChars="0" w:firstLine="0" w:firstLineChars="0"/>
              <w:contextualSpacing/>
              <w:rPr>
                <w:rFonts w:hint="default" w:ascii="仿宋" w:hAnsi="仿宋" w:eastAsia="仿宋" w:cs="仿宋"/>
                <w:kern w:val="2"/>
                <w:sz w:val="24"/>
                <w:szCs w:val="24"/>
                <w:lang w:val="en-US" w:eastAsia="zh-CN" w:bidi="ar-SA"/>
              </w:rPr>
            </w:pPr>
            <w:r>
              <w:rPr>
                <w:rFonts w:hint="default" w:ascii="仿宋" w:hAnsi="仿宋" w:eastAsia="仿宋" w:cs="仿宋"/>
                <w:kern w:val="2"/>
                <w:sz w:val="24"/>
                <w:szCs w:val="24"/>
                <w:lang w:val="en-US" w:eastAsia="zh-CN" w:bidi="ar-SA"/>
              </w:rPr>
              <w:t>收取违约金后仍未整改的，则加倍收取。</w:t>
            </w:r>
          </w:p>
          <w:p w14:paraId="46B086A8">
            <w:pPr>
              <w:pStyle w:val="20"/>
              <w:numPr>
                <w:ilvl w:val="0"/>
                <w:numId w:val="0"/>
              </w:numPr>
              <w:spacing w:line="360" w:lineRule="auto"/>
              <w:ind w:leftChars="0"/>
              <w:contextualSpacing/>
              <w:rPr>
                <w:rFonts w:hint="default" w:ascii="仿宋" w:hAnsi="仿宋" w:eastAsia="仿宋" w:cs="仿宋"/>
                <w:b/>
                <w:color w:val="000000"/>
                <w:kern w:val="2"/>
                <w:sz w:val="28"/>
                <w:szCs w:val="28"/>
                <w:vertAlign w:val="baseline"/>
                <w:lang w:val="en-US" w:eastAsia="zh-CN"/>
              </w:rPr>
            </w:pPr>
            <w:r>
              <w:rPr>
                <w:rFonts w:hint="default" w:ascii="仿宋" w:hAnsi="仿宋" w:eastAsia="仿宋" w:cs="仿宋"/>
                <w:kern w:val="2"/>
                <w:sz w:val="24"/>
                <w:szCs w:val="24"/>
                <w:lang w:val="en-US" w:eastAsia="zh-CN" w:bidi="ar-SA"/>
              </w:rPr>
              <w:t>3、加倍后还未整改到位的，</w:t>
            </w:r>
            <w:r>
              <w:rPr>
                <w:rFonts w:hint="eastAsia" w:ascii="仿宋" w:hAnsi="仿宋" w:eastAsia="仿宋" w:cs="仿宋"/>
                <w:kern w:val="2"/>
                <w:sz w:val="24"/>
                <w:szCs w:val="24"/>
                <w:lang w:val="en-US" w:eastAsia="zh-CN" w:bidi="ar-SA"/>
              </w:rPr>
              <w:t>采购方</w:t>
            </w:r>
            <w:r>
              <w:rPr>
                <w:rFonts w:hint="default" w:ascii="仿宋" w:hAnsi="仿宋" w:eastAsia="仿宋" w:cs="仿宋"/>
                <w:kern w:val="2"/>
                <w:sz w:val="24"/>
                <w:szCs w:val="24"/>
                <w:lang w:val="en-US" w:eastAsia="zh-CN" w:bidi="ar-SA"/>
              </w:rPr>
              <w:t>有权终止合同，停发当月承包费。</w:t>
            </w:r>
          </w:p>
        </w:tc>
      </w:tr>
      <w:tr w14:paraId="52AFA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598" w:type="dxa"/>
            <w:noWrap w:val="0"/>
            <w:vAlign w:val="top"/>
          </w:tcPr>
          <w:p w14:paraId="3C029881">
            <w:pPr>
              <w:pStyle w:val="20"/>
              <w:numPr>
                <w:ilvl w:val="0"/>
                <w:numId w:val="0"/>
              </w:numPr>
              <w:spacing w:line="360" w:lineRule="auto"/>
              <w:ind w:leftChars="0"/>
              <w:contextualSpacing/>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拖把池</w:t>
            </w:r>
          </w:p>
        </w:tc>
        <w:tc>
          <w:tcPr>
            <w:tcW w:w="4309" w:type="dxa"/>
            <w:noWrap w:val="0"/>
            <w:vAlign w:val="top"/>
          </w:tcPr>
          <w:p w14:paraId="40357A15">
            <w:pPr>
              <w:pStyle w:val="20"/>
              <w:numPr>
                <w:ilvl w:val="0"/>
                <w:numId w:val="0"/>
              </w:numPr>
              <w:spacing w:line="360" w:lineRule="auto"/>
              <w:ind w:leftChars="0"/>
              <w:contextualSpacing/>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无水垢、无污渍、不堵塞</w:t>
            </w:r>
          </w:p>
        </w:tc>
        <w:tc>
          <w:tcPr>
            <w:tcW w:w="2971" w:type="dxa"/>
            <w:vMerge w:val="continue"/>
            <w:noWrap w:val="0"/>
            <w:vAlign w:val="top"/>
          </w:tcPr>
          <w:p w14:paraId="3CE56A11">
            <w:pPr>
              <w:pStyle w:val="20"/>
              <w:numPr>
                <w:ilvl w:val="0"/>
                <w:numId w:val="0"/>
              </w:numPr>
              <w:spacing w:line="360" w:lineRule="auto"/>
              <w:contextualSpacing/>
              <w:rPr>
                <w:rFonts w:hint="default" w:ascii="仿宋" w:hAnsi="仿宋" w:eastAsia="仿宋" w:cs="仿宋"/>
                <w:b/>
                <w:color w:val="000000"/>
                <w:kern w:val="2"/>
                <w:sz w:val="28"/>
                <w:szCs w:val="28"/>
                <w:vertAlign w:val="baseline"/>
                <w:lang w:val="en-US" w:eastAsia="zh-CN"/>
              </w:rPr>
            </w:pPr>
          </w:p>
        </w:tc>
      </w:tr>
      <w:tr w14:paraId="5B68C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598" w:type="dxa"/>
            <w:noWrap w:val="0"/>
            <w:vAlign w:val="top"/>
          </w:tcPr>
          <w:p w14:paraId="35A1E229">
            <w:pPr>
              <w:pStyle w:val="20"/>
              <w:numPr>
                <w:ilvl w:val="0"/>
                <w:numId w:val="0"/>
              </w:numPr>
              <w:spacing w:line="360" w:lineRule="auto"/>
              <w:ind w:leftChars="0"/>
              <w:contextualSpacing/>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大便池</w:t>
            </w:r>
          </w:p>
        </w:tc>
        <w:tc>
          <w:tcPr>
            <w:tcW w:w="4309" w:type="dxa"/>
            <w:noWrap w:val="0"/>
            <w:vAlign w:val="top"/>
          </w:tcPr>
          <w:p w14:paraId="06148BDB">
            <w:pPr>
              <w:pStyle w:val="20"/>
              <w:numPr>
                <w:ilvl w:val="0"/>
                <w:numId w:val="0"/>
              </w:numPr>
              <w:spacing w:line="360" w:lineRule="auto"/>
              <w:ind w:leftChars="0"/>
              <w:contextualSpacing/>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无便渍、无便纸、不堵塞</w:t>
            </w:r>
          </w:p>
        </w:tc>
        <w:tc>
          <w:tcPr>
            <w:tcW w:w="2971" w:type="dxa"/>
            <w:vMerge w:val="continue"/>
            <w:noWrap w:val="0"/>
            <w:vAlign w:val="top"/>
          </w:tcPr>
          <w:p w14:paraId="5EE68386">
            <w:pPr>
              <w:pStyle w:val="20"/>
              <w:numPr>
                <w:ilvl w:val="0"/>
                <w:numId w:val="0"/>
              </w:numPr>
              <w:spacing w:line="360" w:lineRule="auto"/>
              <w:contextualSpacing/>
              <w:rPr>
                <w:rFonts w:hint="default" w:ascii="仿宋" w:hAnsi="仿宋" w:eastAsia="仿宋" w:cs="仿宋"/>
                <w:b/>
                <w:color w:val="000000"/>
                <w:kern w:val="2"/>
                <w:sz w:val="28"/>
                <w:szCs w:val="28"/>
                <w:vertAlign w:val="baseline"/>
                <w:lang w:val="en-US" w:eastAsia="zh-CN"/>
              </w:rPr>
            </w:pPr>
          </w:p>
        </w:tc>
      </w:tr>
      <w:tr w14:paraId="40B1F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598" w:type="dxa"/>
            <w:noWrap w:val="0"/>
            <w:vAlign w:val="top"/>
          </w:tcPr>
          <w:p w14:paraId="7BE0F741">
            <w:pPr>
              <w:pStyle w:val="20"/>
              <w:numPr>
                <w:ilvl w:val="0"/>
                <w:numId w:val="0"/>
              </w:numPr>
              <w:spacing w:line="360" w:lineRule="auto"/>
              <w:ind w:leftChars="0"/>
              <w:contextualSpacing/>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小便池</w:t>
            </w:r>
          </w:p>
        </w:tc>
        <w:tc>
          <w:tcPr>
            <w:tcW w:w="4309" w:type="dxa"/>
            <w:noWrap w:val="0"/>
            <w:vAlign w:val="top"/>
          </w:tcPr>
          <w:p w14:paraId="008C8E63">
            <w:pPr>
              <w:pStyle w:val="20"/>
              <w:numPr>
                <w:ilvl w:val="0"/>
                <w:numId w:val="0"/>
              </w:numPr>
              <w:spacing w:line="360" w:lineRule="auto"/>
              <w:ind w:leftChars="0"/>
              <w:contextualSpacing/>
              <w:rPr>
                <w:rFonts w:hint="default" w:ascii="仿宋" w:hAnsi="仿宋" w:eastAsia="仿宋" w:cs="仿宋"/>
                <w:kern w:val="2"/>
                <w:sz w:val="24"/>
                <w:szCs w:val="24"/>
                <w:lang w:val="en-US" w:eastAsia="zh-CN" w:bidi="ar-SA"/>
              </w:rPr>
            </w:pPr>
            <w:r>
              <w:rPr>
                <w:rFonts w:hint="default" w:ascii="仿宋" w:hAnsi="仿宋" w:eastAsia="仿宋" w:cs="仿宋"/>
                <w:kern w:val="2"/>
                <w:sz w:val="24"/>
                <w:szCs w:val="24"/>
                <w:lang w:val="en-US" w:eastAsia="zh-CN" w:bidi="ar-SA"/>
              </w:rPr>
              <w:t>无尿垢无积水，不堵塞。</w:t>
            </w:r>
          </w:p>
        </w:tc>
        <w:tc>
          <w:tcPr>
            <w:tcW w:w="2971" w:type="dxa"/>
            <w:vMerge w:val="continue"/>
            <w:noWrap w:val="0"/>
            <w:vAlign w:val="top"/>
          </w:tcPr>
          <w:p w14:paraId="77D802E4">
            <w:pPr>
              <w:pStyle w:val="20"/>
              <w:numPr>
                <w:ilvl w:val="0"/>
                <w:numId w:val="0"/>
              </w:numPr>
              <w:spacing w:line="360" w:lineRule="auto"/>
              <w:contextualSpacing/>
              <w:rPr>
                <w:rFonts w:hint="default" w:ascii="仿宋" w:hAnsi="仿宋" w:eastAsia="仿宋" w:cs="仿宋"/>
                <w:b/>
                <w:color w:val="000000"/>
                <w:kern w:val="2"/>
                <w:sz w:val="28"/>
                <w:szCs w:val="28"/>
                <w:vertAlign w:val="baseline"/>
                <w:lang w:val="en-US" w:eastAsia="zh-CN"/>
              </w:rPr>
            </w:pPr>
          </w:p>
        </w:tc>
      </w:tr>
      <w:tr w14:paraId="65CF2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598" w:type="dxa"/>
            <w:noWrap w:val="0"/>
            <w:vAlign w:val="top"/>
          </w:tcPr>
          <w:p w14:paraId="6E5AC8A7">
            <w:pPr>
              <w:pStyle w:val="20"/>
              <w:numPr>
                <w:ilvl w:val="0"/>
                <w:numId w:val="0"/>
              </w:numPr>
              <w:spacing w:line="360" w:lineRule="auto"/>
              <w:ind w:leftChars="0"/>
              <w:contextualSpacing/>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冲水箱</w:t>
            </w:r>
          </w:p>
        </w:tc>
        <w:tc>
          <w:tcPr>
            <w:tcW w:w="4309" w:type="dxa"/>
            <w:noWrap w:val="0"/>
            <w:vAlign w:val="top"/>
          </w:tcPr>
          <w:p w14:paraId="0807EE2C">
            <w:pPr>
              <w:pStyle w:val="20"/>
              <w:numPr>
                <w:ilvl w:val="0"/>
                <w:numId w:val="0"/>
              </w:numPr>
              <w:spacing w:line="360" w:lineRule="auto"/>
              <w:ind w:leftChars="0"/>
              <w:contextualSpacing/>
              <w:rPr>
                <w:rFonts w:hint="default" w:ascii="仿宋" w:hAnsi="仿宋" w:eastAsia="仿宋" w:cs="仿宋"/>
                <w:kern w:val="2"/>
                <w:sz w:val="24"/>
                <w:szCs w:val="24"/>
                <w:lang w:val="en-US" w:eastAsia="zh-CN" w:bidi="ar-SA"/>
              </w:rPr>
            </w:pPr>
            <w:r>
              <w:rPr>
                <w:rFonts w:hint="default" w:ascii="仿宋" w:hAnsi="仿宋" w:eastAsia="仿宋" w:cs="仿宋"/>
                <w:kern w:val="2"/>
                <w:sz w:val="24"/>
                <w:szCs w:val="24"/>
                <w:lang w:val="en-US" w:eastAsia="zh-CN" w:bidi="ar-SA"/>
              </w:rPr>
              <w:t>内外清洁，不堵塞。</w:t>
            </w:r>
          </w:p>
        </w:tc>
        <w:tc>
          <w:tcPr>
            <w:tcW w:w="2971" w:type="dxa"/>
            <w:vMerge w:val="continue"/>
            <w:noWrap w:val="0"/>
            <w:vAlign w:val="top"/>
          </w:tcPr>
          <w:p w14:paraId="28B8E6A2">
            <w:pPr>
              <w:pStyle w:val="20"/>
              <w:numPr>
                <w:ilvl w:val="0"/>
                <w:numId w:val="0"/>
              </w:numPr>
              <w:spacing w:line="360" w:lineRule="auto"/>
              <w:contextualSpacing/>
              <w:rPr>
                <w:rFonts w:hint="default" w:ascii="仿宋" w:hAnsi="仿宋" w:eastAsia="仿宋" w:cs="仿宋"/>
                <w:b/>
                <w:color w:val="000000"/>
                <w:kern w:val="2"/>
                <w:sz w:val="28"/>
                <w:szCs w:val="28"/>
                <w:vertAlign w:val="baseline"/>
                <w:lang w:val="en-US" w:eastAsia="zh-CN"/>
              </w:rPr>
            </w:pPr>
          </w:p>
        </w:tc>
      </w:tr>
      <w:tr w14:paraId="511F7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jc w:val="center"/>
        </w:trPr>
        <w:tc>
          <w:tcPr>
            <w:tcW w:w="2598" w:type="dxa"/>
            <w:noWrap w:val="0"/>
            <w:vAlign w:val="top"/>
          </w:tcPr>
          <w:p w14:paraId="1089500A">
            <w:pPr>
              <w:pStyle w:val="20"/>
              <w:numPr>
                <w:ilvl w:val="0"/>
                <w:numId w:val="0"/>
              </w:numPr>
              <w:spacing w:line="360" w:lineRule="auto"/>
              <w:ind w:leftChars="0"/>
              <w:contextualSpacing/>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地面、墙面、室内空气</w:t>
            </w:r>
          </w:p>
        </w:tc>
        <w:tc>
          <w:tcPr>
            <w:tcW w:w="4309" w:type="dxa"/>
            <w:noWrap w:val="0"/>
            <w:vAlign w:val="top"/>
          </w:tcPr>
          <w:p w14:paraId="4DC1B226">
            <w:pPr>
              <w:pStyle w:val="20"/>
              <w:numPr>
                <w:ilvl w:val="0"/>
                <w:numId w:val="0"/>
              </w:numPr>
              <w:spacing w:line="360" w:lineRule="auto"/>
              <w:ind w:leftChars="0"/>
              <w:contextualSpacing/>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地面</w:t>
            </w:r>
            <w:r>
              <w:rPr>
                <w:rFonts w:hint="default" w:ascii="仿宋" w:hAnsi="仿宋" w:eastAsia="仿宋" w:cs="仿宋"/>
                <w:kern w:val="2"/>
                <w:sz w:val="24"/>
                <w:szCs w:val="24"/>
                <w:lang w:val="en-US" w:eastAsia="zh-CN" w:bidi="ar-SA"/>
              </w:rPr>
              <w:t>清洁、无垃圾、无积水</w:t>
            </w:r>
            <w:r>
              <w:rPr>
                <w:rFonts w:hint="eastAsia" w:ascii="仿宋" w:hAnsi="仿宋" w:eastAsia="仿宋" w:cs="仿宋"/>
                <w:kern w:val="2"/>
                <w:sz w:val="24"/>
                <w:szCs w:val="24"/>
                <w:lang w:val="en-US" w:eastAsia="zh-CN" w:bidi="ar-SA"/>
              </w:rPr>
              <w:t>；墙面</w:t>
            </w:r>
            <w:r>
              <w:rPr>
                <w:rFonts w:hint="default" w:ascii="仿宋" w:hAnsi="仿宋" w:eastAsia="仿宋" w:cs="仿宋"/>
                <w:kern w:val="2"/>
                <w:sz w:val="24"/>
                <w:szCs w:val="24"/>
                <w:lang w:val="en-US" w:eastAsia="zh-CN" w:bidi="ar-SA"/>
              </w:rPr>
              <w:t>清洁无污垢</w:t>
            </w:r>
            <w:r>
              <w:rPr>
                <w:rFonts w:hint="eastAsia" w:ascii="仿宋" w:hAnsi="仿宋" w:eastAsia="仿宋" w:cs="仿宋"/>
                <w:kern w:val="2"/>
                <w:sz w:val="24"/>
                <w:szCs w:val="24"/>
                <w:lang w:val="en-US" w:eastAsia="zh-CN" w:bidi="ar-SA"/>
              </w:rPr>
              <w:t>；</w:t>
            </w:r>
            <w:r>
              <w:rPr>
                <w:rFonts w:hint="default" w:ascii="仿宋" w:hAnsi="仿宋" w:eastAsia="仿宋" w:cs="仿宋"/>
                <w:kern w:val="2"/>
                <w:sz w:val="24"/>
                <w:szCs w:val="24"/>
                <w:lang w:val="en-US" w:eastAsia="zh-CN" w:bidi="ar-SA"/>
              </w:rPr>
              <w:t>室内无异味。</w:t>
            </w:r>
          </w:p>
        </w:tc>
        <w:tc>
          <w:tcPr>
            <w:tcW w:w="2971" w:type="dxa"/>
            <w:vMerge w:val="continue"/>
            <w:noWrap w:val="0"/>
            <w:vAlign w:val="top"/>
          </w:tcPr>
          <w:p w14:paraId="069A3953">
            <w:pPr>
              <w:pStyle w:val="20"/>
              <w:numPr>
                <w:ilvl w:val="0"/>
                <w:numId w:val="0"/>
              </w:numPr>
              <w:spacing w:line="360" w:lineRule="auto"/>
              <w:contextualSpacing/>
              <w:rPr>
                <w:rFonts w:hint="default" w:ascii="仿宋" w:hAnsi="仿宋" w:eastAsia="仿宋" w:cs="仿宋"/>
                <w:b/>
                <w:color w:val="000000"/>
                <w:kern w:val="2"/>
                <w:sz w:val="28"/>
                <w:szCs w:val="28"/>
                <w:vertAlign w:val="baseline"/>
                <w:lang w:val="en-US" w:eastAsia="zh-CN"/>
              </w:rPr>
            </w:pPr>
          </w:p>
        </w:tc>
      </w:tr>
      <w:tr w14:paraId="5C26D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8" w:hRule="atLeast"/>
          <w:jc w:val="center"/>
        </w:trPr>
        <w:tc>
          <w:tcPr>
            <w:tcW w:w="2598" w:type="dxa"/>
            <w:noWrap w:val="0"/>
            <w:vAlign w:val="top"/>
          </w:tcPr>
          <w:p w14:paraId="4DAA8A4B">
            <w:pPr>
              <w:pStyle w:val="20"/>
              <w:numPr>
                <w:ilvl w:val="0"/>
                <w:numId w:val="0"/>
              </w:numPr>
              <w:spacing w:line="360" w:lineRule="auto"/>
              <w:ind w:leftChars="0"/>
              <w:contextualSpacing/>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垃圾篓、垃圾清运</w:t>
            </w:r>
          </w:p>
        </w:tc>
        <w:tc>
          <w:tcPr>
            <w:tcW w:w="4309" w:type="dxa"/>
            <w:noWrap w:val="0"/>
            <w:vAlign w:val="top"/>
          </w:tcPr>
          <w:p w14:paraId="5F747402">
            <w:pPr>
              <w:pStyle w:val="20"/>
              <w:numPr>
                <w:ilvl w:val="0"/>
                <w:numId w:val="0"/>
              </w:numPr>
              <w:spacing w:line="360" w:lineRule="auto"/>
              <w:ind w:leftChars="0"/>
              <w:contextualSpacing/>
              <w:rPr>
                <w:rFonts w:hint="default" w:ascii="仿宋" w:hAnsi="仿宋" w:eastAsia="仿宋" w:cs="仿宋"/>
                <w:kern w:val="2"/>
                <w:sz w:val="24"/>
                <w:szCs w:val="24"/>
                <w:lang w:val="en-US" w:eastAsia="zh-CN" w:bidi="ar-SA"/>
              </w:rPr>
            </w:pPr>
            <w:r>
              <w:rPr>
                <w:rFonts w:hint="default" w:ascii="仿宋" w:hAnsi="仿宋" w:eastAsia="仿宋" w:cs="仿宋"/>
                <w:kern w:val="2"/>
                <w:sz w:val="24"/>
                <w:szCs w:val="24"/>
                <w:lang w:val="en-US" w:eastAsia="zh-CN" w:bidi="ar-SA"/>
              </w:rPr>
              <w:t>垃圾篓摆放到位、套垃圾袋;垃圾及时清运至垃圾中转站，确保无积压清运途中无撒落。捡拾可回收垃圾。</w:t>
            </w:r>
          </w:p>
        </w:tc>
        <w:tc>
          <w:tcPr>
            <w:tcW w:w="2971" w:type="dxa"/>
            <w:vMerge w:val="continue"/>
            <w:noWrap w:val="0"/>
            <w:vAlign w:val="top"/>
          </w:tcPr>
          <w:p w14:paraId="2C28FA39">
            <w:pPr>
              <w:pStyle w:val="20"/>
              <w:numPr>
                <w:ilvl w:val="0"/>
                <w:numId w:val="0"/>
              </w:numPr>
              <w:spacing w:line="360" w:lineRule="auto"/>
              <w:contextualSpacing/>
              <w:rPr>
                <w:rFonts w:hint="default" w:ascii="仿宋" w:hAnsi="仿宋" w:eastAsia="仿宋" w:cs="仿宋"/>
                <w:b/>
                <w:color w:val="000000"/>
                <w:kern w:val="2"/>
                <w:sz w:val="28"/>
                <w:szCs w:val="28"/>
                <w:vertAlign w:val="baseline"/>
                <w:lang w:val="en-US" w:eastAsia="zh-CN"/>
              </w:rPr>
            </w:pPr>
          </w:p>
        </w:tc>
      </w:tr>
      <w:tr w14:paraId="7537C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2598" w:type="dxa"/>
            <w:noWrap w:val="0"/>
            <w:vAlign w:val="top"/>
          </w:tcPr>
          <w:p w14:paraId="5C4074C3">
            <w:pPr>
              <w:pStyle w:val="20"/>
              <w:numPr>
                <w:ilvl w:val="0"/>
                <w:numId w:val="0"/>
              </w:numPr>
              <w:spacing w:line="360" w:lineRule="auto"/>
              <w:ind w:leftChars="0"/>
              <w:contextualSpacing/>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下水管道、地漏</w:t>
            </w:r>
          </w:p>
        </w:tc>
        <w:tc>
          <w:tcPr>
            <w:tcW w:w="4309" w:type="dxa"/>
            <w:noWrap w:val="0"/>
            <w:vAlign w:val="top"/>
          </w:tcPr>
          <w:p w14:paraId="77FB404F">
            <w:pPr>
              <w:pStyle w:val="20"/>
              <w:numPr>
                <w:ilvl w:val="0"/>
                <w:numId w:val="0"/>
              </w:numPr>
              <w:spacing w:line="360" w:lineRule="auto"/>
              <w:ind w:leftChars="0"/>
              <w:contextualSpacing/>
              <w:rPr>
                <w:rFonts w:hint="default" w:ascii="仿宋" w:hAnsi="仿宋" w:eastAsia="仿宋" w:cs="仿宋"/>
                <w:kern w:val="2"/>
                <w:sz w:val="24"/>
                <w:szCs w:val="24"/>
                <w:lang w:val="en-US" w:eastAsia="zh-CN" w:bidi="ar-SA"/>
              </w:rPr>
            </w:pPr>
            <w:r>
              <w:rPr>
                <w:rFonts w:hint="default" w:ascii="仿宋" w:hAnsi="仿宋" w:eastAsia="仿宋" w:cs="仿宋"/>
                <w:kern w:val="2"/>
                <w:sz w:val="24"/>
                <w:szCs w:val="24"/>
                <w:lang w:val="en-US" w:eastAsia="zh-CN" w:bidi="ar-SA"/>
              </w:rPr>
              <w:t>下水管道、地漏畅通，堵塞及时疏通。</w:t>
            </w:r>
          </w:p>
        </w:tc>
        <w:tc>
          <w:tcPr>
            <w:tcW w:w="2971" w:type="dxa"/>
            <w:vMerge w:val="continue"/>
            <w:noWrap w:val="0"/>
            <w:vAlign w:val="top"/>
          </w:tcPr>
          <w:p w14:paraId="76FEA967">
            <w:pPr>
              <w:pStyle w:val="20"/>
              <w:numPr>
                <w:ilvl w:val="0"/>
                <w:numId w:val="0"/>
              </w:numPr>
              <w:spacing w:line="360" w:lineRule="auto"/>
              <w:contextualSpacing/>
              <w:rPr>
                <w:rFonts w:hint="default" w:ascii="仿宋" w:hAnsi="仿宋" w:eastAsia="仿宋" w:cs="仿宋"/>
                <w:b/>
                <w:color w:val="000000"/>
                <w:kern w:val="2"/>
                <w:sz w:val="28"/>
                <w:szCs w:val="28"/>
                <w:vertAlign w:val="baseline"/>
                <w:lang w:val="en-US" w:eastAsia="zh-CN"/>
              </w:rPr>
            </w:pPr>
          </w:p>
        </w:tc>
      </w:tr>
      <w:tr w14:paraId="16FD8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598" w:type="dxa"/>
            <w:noWrap w:val="0"/>
            <w:vAlign w:val="top"/>
          </w:tcPr>
          <w:p w14:paraId="50AB5922">
            <w:pPr>
              <w:pStyle w:val="20"/>
              <w:numPr>
                <w:ilvl w:val="0"/>
                <w:numId w:val="0"/>
              </w:numPr>
              <w:spacing w:line="360" w:lineRule="auto"/>
              <w:ind w:leftChars="0"/>
              <w:contextualSpacing/>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化粪池</w:t>
            </w:r>
          </w:p>
        </w:tc>
        <w:tc>
          <w:tcPr>
            <w:tcW w:w="4309" w:type="dxa"/>
            <w:noWrap w:val="0"/>
            <w:vAlign w:val="top"/>
          </w:tcPr>
          <w:p w14:paraId="02C64D8F">
            <w:pPr>
              <w:pStyle w:val="20"/>
              <w:numPr>
                <w:ilvl w:val="0"/>
                <w:numId w:val="0"/>
              </w:numPr>
              <w:spacing w:line="360" w:lineRule="auto"/>
              <w:ind w:leftChars="0"/>
              <w:contextualSpacing/>
              <w:rPr>
                <w:rFonts w:hint="default" w:ascii="仿宋" w:hAnsi="仿宋" w:eastAsia="仿宋" w:cs="仿宋"/>
                <w:kern w:val="2"/>
                <w:sz w:val="24"/>
                <w:szCs w:val="24"/>
                <w:lang w:val="en-US" w:eastAsia="zh-CN" w:bidi="ar-SA"/>
              </w:rPr>
            </w:pPr>
            <w:r>
              <w:rPr>
                <w:rFonts w:hint="default" w:ascii="仿宋" w:hAnsi="仿宋" w:eastAsia="仿宋" w:cs="仿宋"/>
                <w:kern w:val="2"/>
                <w:sz w:val="24"/>
                <w:szCs w:val="24"/>
                <w:lang w:val="en-US" w:eastAsia="zh-CN" w:bidi="ar-SA"/>
              </w:rPr>
              <w:t>及时清理，保持畅通，粪水不外溢。</w:t>
            </w:r>
          </w:p>
        </w:tc>
        <w:tc>
          <w:tcPr>
            <w:tcW w:w="2971" w:type="dxa"/>
            <w:vMerge w:val="continue"/>
            <w:noWrap w:val="0"/>
            <w:vAlign w:val="top"/>
          </w:tcPr>
          <w:p w14:paraId="1F6ECB3E">
            <w:pPr>
              <w:pStyle w:val="20"/>
              <w:numPr>
                <w:ilvl w:val="0"/>
                <w:numId w:val="0"/>
              </w:numPr>
              <w:spacing w:line="360" w:lineRule="auto"/>
              <w:contextualSpacing/>
              <w:rPr>
                <w:rFonts w:hint="default" w:ascii="仿宋" w:hAnsi="仿宋" w:eastAsia="仿宋" w:cs="仿宋"/>
                <w:b/>
                <w:color w:val="000000"/>
                <w:kern w:val="2"/>
                <w:sz w:val="28"/>
                <w:szCs w:val="28"/>
                <w:vertAlign w:val="baseline"/>
                <w:lang w:val="en-US" w:eastAsia="zh-CN"/>
              </w:rPr>
            </w:pPr>
          </w:p>
        </w:tc>
      </w:tr>
      <w:tr w14:paraId="2F07A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598" w:type="dxa"/>
            <w:noWrap w:val="0"/>
            <w:vAlign w:val="top"/>
          </w:tcPr>
          <w:p w14:paraId="0670A29B">
            <w:pPr>
              <w:pStyle w:val="20"/>
              <w:numPr>
                <w:ilvl w:val="0"/>
                <w:numId w:val="0"/>
              </w:numPr>
              <w:spacing w:line="360" w:lineRule="auto"/>
              <w:ind w:leftChars="0"/>
              <w:contextualSpacing/>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饮水间保洁</w:t>
            </w:r>
          </w:p>
        </w:tc>
        <w:tc>
          <w:tcPr>
            <w:tcW w:w="4309" w:type="dxa"/>
            <w:noWrap w:val="0"/>
            <w:vAlign w:val="top"/>
          </w:tcPr>
          <w:p w14:paraId="171FA49D">
            <w:pPr>
              <w:pStyle w:val="20"/>
              <w:numPr>
                <w:ilvl w:val="0"/>
                <w:numId w:val="0"/>
              </w:numPr>
              <w:spacing w:line="360" w:lineRule="auto"/>
              <w:ind w:leftChars="0"/>
              <w:contextualSpacing/>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地面</w:t>
            </w:r>
            <w:r>
              <w:rPr>
                <w:rFonts w:hint="default" w:ascii="仿宋" w:hAnsi="仿宋" w:eastAsia="仿宋" w:cs="仿宋"/>
                <w:kern w:val="2"/>
                <w:sz w:val="24"/>
                <w:szCs w:val="24"/>
                <w:lang w:val="en-US" w:eastAsia="zh-CN" w:bidi="ar-SA"/>
              </w:rPr>
              <w:t>清洁、无垃圾、无积水</w:t>
            </w:r>
            <w:r>
              <w:rPr>
                <w:rFonts w:hint="eastAsia" w:ascii="仿宋" w:hAnsi="仿宋" w:eastAsia="仿宋" w:cs="仿宋"/>
                <w:kern w:val="2"/>
                <w:sz w:val="24"/>
                <w:szCs w:val="24"/>
                <w:lang w:val="en-US" w:eastAsia="zh-CN" w:bidi="ar-SA"/>
              </w:rPr>
              <w:t>；墙面</w:t>
            </w:r>
            <w:r>
              <w:rPr>
                <w:rFonts w:hint="default" w:ascii="仿宋" w:hAnsi="仿宋" w:eastAsia="仿宋" w:cs="仿宋"/>
                <w:kern w:val="2"/>
                <w:sz w:val="24"/>
                <w:szCs w:val="24"/>
                <w:lang w:val="en-US" w:eastAsia="zh-CN" w:bidi="ar-SA"/>
              </w:rPr>
              <w:t>清洁无污垢</w:t>
            </w:r>
            <w:r>
              <w:rPr>
                <w:rFonts w:hint="eastAsia" w:ascii="仿宋" w:hAnsi="仿宋" w:eastAsia="仿宋" w:cs="仿宋"/>
                <w:kern w:val="2"/>
                <w:sz w:val="24"/>
                <w:szCs w:val="24"/>
                <w:lang w:val="en-US" w:eastAsia="zh-CN" w:bidi="ar-SA"/>
              </w:rPr>
              <w:t>；饮水机表面清洁，无异物。</w:t>
            </w:r>
          </w:p>
        </w:tc>
        <w:tc>
          <w:tcPr>
            <w:tcW w:w="2971" w:type="dxa"/>
            <w:vMerge w:val="continue"/>
            <w:noWrap w:val="0"/>
            <w:vAlign w:val="top"/>
          </w:tcPr>
          <w:p w14:paraId="21720A36">
            <w:pPr>
              <w:pStyle w:val="20"/>
              <w:numPr>
                <w:ilvl w:val="0"/>
                <w:numId w:val="0"/>
              </w:numPr>
              <w:spacing w:line="360" w:lineRule="auto"/>
              <w:contextualSpacing/>
              <w:rPr>
                <w:rFonts w:hint="default" w:ascii="仿宋" w:hAnsi="仿宋" w:eastAsia="仿宋" w:cs="仿宋"/>
                <w:b/>
                <w:color w:val="000000"/>
                <w:kern w:val="2"/>
                <w:sz w:val="28"/>
                <w:szCs w:val="28"/>
                <w:vertAlign w:val="baseline"/>
                <w:lang w:val="en-US" w:eastAsia="zh-CN"/>
              </w:rPr>
            </w:pPr>
          </w:p>
        </w:tc>
      </w:tr>
      <w:tr w14:paraId="4C2D2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598" w:type="dxa"/>
            <w:noWrap w:val="0"/>
            <w:vAlign w:val="top"/>
          </w:tcPr>
          <w:p w14:paraId="4899A2F4">
            <w:pPr>
              <w:pStyle w:val="20"/>
              <w:numPr>
                <w:ilvl w:val="0"/>
                <w:numId w:val="0"/>
              </w:numPr>
              <w:spacing w:line="360" w:lineRule="auto"/>
              <w:ind w:leftChars="0"/>
              <w:contextualSpacing/>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损坏保修</w:t>
            </w:r>
          </w:p>
        </w:tc>
        <w:tc>
          <w:tcPr>
            <w:tcW w:w="4309" w:type="dxa"/>
            <w:noWrap w:val="0"/>
            <w:vAlign w:val="top"/>
          </w:tcPr>
          <w:p w14:paraId="028CE706">
            <w:pPr>
              <w:pStyle w:val="20"/>
              <w:numPr>
                <w:ilvl w:val="0"/>
                <w:numId w:val="0"/>
              </w:numPr>
              <w:spacing w:line="360" w:lineRule="auto"/>
              <w:ind w:leftChars="0"/>
              <w:contextualSpacing/>
              <w:rPr>
                <w:rFonts w:hint="default" w:ascii="仿宋" w:hAnsi="仿宋" w:eastAsia="仿宋" w:cs="仿宋"/>
                <w:kern w:val="2"/>
                <w:sz w:val="24"/>
                <w:szCs w:val="24"/>
                <w:lang w:val="en-US" w:eastAsia="zh-CN" w:bidi="ar-SA"/>
              </w:rPr>
            </w:pPr>
            <w:r>
              <w:rPr>
                <w:rFonts w:hint="default" w:ascii="仿宋" w:hAnsi="仿宋" w:eastAsia="仿宋" w:cs="仿宋"/>
                <w:kern w:val="2"/>
                <w:sz w:val="24"/>
                <w:szCs w:val="24"/>
                <w:lang w:val="en-US" w:eastAsia="zh-CN" w:bidi="ar-SA"/>
              </w:rPr>
              <w:t>发现损坏，及时报修。</w:t>
            </w:r>
          </w:p>
        </w:tc>
        <w:tc>
          <w:tcPr>
            <w:tcW w:w="2971" w:type="dxa"/>
            <w:vMerge w:val="continue"/>
            <w:noWrap w:val="0"/>
            <w:vAlign w:val="top"/>
          </w:tcPr>
          <w:p w14:paraId="07BAF3F8">
            <w:pPr>
              <w:pStyle w:val="20"/>
              <w:numPr>
                <w:ilvl w:val="0"/>
                <w:numId w:val="0"/>
              </w:numPr>
              <w:spacing w:line="360" w:lineRule="auto"/>
              <w:contextualSpacing/>
              <w:rPr>
                <w:rFonts w:hint="default" w:ascii="仿宋" w:hAnsi="仿宋" w:eastAsia="仿宋" w:cs="仿宋"/>
                <w:b/>
                <w:color w:val="000000"/>
                <w:kern w:val="2"/>
                <w:sz w:val="28"/>
                <w:szCs w:val="28"/>
                <w:vertAlign w:val="baseline"/>
                <w:lang w:val="en-US" w:eastAsia="zh-CN"/>
              </w:rPr>
            </w:pPr>
          </w:p>
        </w:tc>
      </w:tr>
      <w:tr w14:paraId="714AA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2598" w:type="dxa"/>
            <w:noWrap w:val="0"/>
            <w:vAlign w:val="top"/>
          </w:tcPr>
          <w:p w14:paraId="745B6316">
            <w:pPr>
              <w:pStyle w:val="20"/>
              <w:numPr>
                <w:ilvl w:val="0"/>
                <w:numId w:val="0"/>
              </w:numPr>
              <w:spacing w:line="360" w:lineRule="auto"/>
              <w:ind w:leftChars="0"/>
              <w:contextualSpacing/>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公物保护服从管理</w:t>
            </w:r>
          </w:p>
        </w:tc>
        <w:tc>
          <w:tcPr>
            <w:tcW w:w="4309" w:type="dxa"/>
            <w:noWrap w:val="0"/>
            <w:vAlign w:val="top"/>
          </w:tcPr>
          <w:p w14:paraId="39FAC18F">
            <w:pPr>
              <w:pStyle w:val="20"/>
              <w:numPr>
                <w:ilvl w:val="0"/>
                <w:numId w:val="0"/>
              </w:numPr>
              <w:spacing w:line="360" w:lineRule="auto"/>
              <w:ind w:leftChars="0"/>
              <w:contextualSpacing/>
              <w:rPr>
                <w:rFonts w:hint="default" w:ascii="仿宋" w:hAnsi="仿宋" w:eastAsia="仿宋" w:cs="仿宋"/>
                <w:kern w:val="2"/>
                <w:sz w:val="24"/>
                <w:szCs w:val="24"/>
                <w:lang w:val="en-US" w:eastAsia="zh-CN" w:bidi="ar-SA"/>
              </w:rPr>
            </w:pPr>
            <w:r>
              <w:rPr>
                <w:rFonts w:hint="default" w:ascii="仿宋" w:hAnsi="仿宋" w:eastAsia="仿宋" w:cs="仿宋"/>
                <w:kern w:val="2"/>
                <w:sz w:val="24"/>
                <w:szCs w:val="24"/>
                <w:lang w:val="en-US" w:eastAsia="zh-CN" w:bidi="ar-SA"/>
              </w:rPr>
              <w:t>爱护公物，人为损坏按价赔偿。服从甲方管理，遵守校园管理制度。</w:t>
            </w:r>
          </w:p>
        </w:tc>
        <w:tc>
          <w:tcPr>
            <w:tcW w:w="2971" w:type="dxa"/>
            <w:vMerge w:val="continue"/>
            <w:noWrap w:val="0"/>
            <w:vAlign w:val="top"/>
          </w:tcPr>
          <w:p w14:paraId="60A01308">
            <w:pPr>
              <w:pStyle w:val="20"/>
              <w:numPr>
                <w:ilvl w:val="0"/>
                <w:numId w:val="0"/>
              </w:numPr>
              <w:spacing w:line="360" w:lineRule="auto"/>
              <w:contextualSpacing/>
              <w:rPr>
                <w:rFonts w:hint="default" w:ascii="仿宋" w:hAnsi="仿宋" w:eastAsia="仿宋" w:cs="仿宋"/>
                <w:b/>
                <w:color w:val="000000"/>
                <w:kern w:val="2"/>
                <w:sz w:val="28"/>
                <w:szCs w:val="28"/>
                <w:vertAlign w:val="baseline"/>
                <w:lang w:val="en-US" w:eastAsia="zh-CN"/>
              </w:rPr>
            </w:pPr>
          </w:p>
        </w:tc>
      </w:tr>
    </w:tbl>
    <w:p w14:paraId="4BFD7020">
      <w:pPr>
        <w:rPr>
          <w:rFonts w:hint="eastAsia"/>
        </w:rPr>
      </w:pPr>
    </w:p>
    <w:p w14:paraId="74AAB605">
      <w:pPr>
        <w:jc w:val="center"/>
        <w:rPr>
          <w:rFonts w:hint="eastAsia" w:ascii="方正仿宋_GB2312" w:hAnsi="方正仿宋_GB2312" w:eastAsia="方正仿宋_GB2312" w:cs="方正仿宋_GB2312"/>
          <w:color w:val="000000"/>
          <w:sz w:val="21"/>
          <w:szCs w:val="20"/>
          <w:highlight w:val="none"/>
          <w:lang w:val="en-US" w:eastAsia="en-US" w:bidi="ar-SA"/>
        </w:rPr>
      </w:pPr>
    </w:p>
    <w:p w14:paraId="51FA97CD">
      <w:pPr>
        <w:rPr>
          <w:rFonts w:hint="eastAsia" w:ascii="方正仿宋_GB2312" w:hAnsi="方正仿宋_GB2312" w:eastAsia="方正仿宋_GB2312" w:cs="方正仿宋_GB2312"/>
          <w:color w:val="000000"/>
          <w:sz w:val="21"/>
          <w:szCs w:val="20"/>
          <w:highlight w:val="none"/>
          <w:lang w:val="en-US" w:eastAsia="en-US" w:bidi="ar-SA"/>
        </w:rPr>
      </w:pPr>
    </w:p>
    <w:p w14:paraId="0ED9A235">
      <w:pPr>
        <w:pStyle w:val="17"/>
        <w:spacing w:line="360" w:lineRule="auto"/>
        <w:ind w:firstLine="0"/>
        <w:rPr>
          <w:rFonts w:hint="eastAsia" w:asciiTheme="minorEastAsia" w:hAnsiTheme="minorEastAsia" w:eastAsiaTheme="minorEastAsia" w:cstheme="minorEastAsia"/>
          <w:color w:val="000000"/>
          <w:sz w:val="24"/>
          <w:szCs w:val="22"/>
          <w:highlight w:val="none"/>
          <w:lang w:val="en-US" w:eastAsia="en-US" w:bidi="ar-SA"/>
        </w:rPr>
      </w:pPr>
      <w:r>
        <w:rPr>
          <w:rFonts w:hint="eastAsia" w:asciiTheme="minorEastAsia" w:hAnsiTheme="minorEastAsia" w:eastAsiaTheme="minorEastAsia" w:cstheme="minorEastAsia"/>
          <w:color w:val="000000"/>
          <w:sz w:val="24"/>
          <w:szCs w:val="22"/>
          <w:highlight w:val="none"/>
          <w:lang w:val="en-US" w:eastAsia="en-US" w:bidi="ar-SA"/>
        </w:rPr>
        <w:t>说明：1、</w:t>
      </w:r>
      <w:r>
        <w:rPr>
          <w:rFonts w:hint="eastAsia" w:asciiTheme="minorEastAsia" w:hAnsiTheme="minorEastAsia" w:eastAsiaTheme="minorEastAsia" w:cstheme="minorEastAsia"/>
          <w:color w:val="000000"/>
          <w:sz w:val="24"/>
          <w:szCs w:val="22"/>
          <w:highlight w:val="none"/>
          <w:lang w:val="en-US" w:eastAsia="zh-CN" w:bidi="ar-SA"/>
        </w:rPr>
        <w:t>采购方</w:t>
      </w:r>
      <w:r>
        <w:rPr>
          <w:rFonts w:hint="eastAsia" w:asciiTheme="minorEastAsia" w:hAnsiTheme="minorEastAsia" w:eastAsiaTheme="minorEastAsia" w:cstheme="minorEastAsia"/>
          <w:color w:val="000000"/>
          <w:sz w:val="24"/>
          <w:szCs w:val="22"/>
          <w:highlight w:val="none"/>
          <w:lang w:val="en-US" w:eastAsia="en-US" w:bidi="ar-SA"/>
        </w:rPr>
        <w:t>定期督查，因</w:t>
      </w:r>
      <w:r>
        <w:rPr>
          <w:rFonts w:hint="eastAsia" w:asciiTheme="minorEastAsia" w:hAnsiTheme="minorEastAsia" w:eastAsiaTheme="minorEastAsia" w:cstheme="minorEastAsia"/>
          <w:color w:val="000000"/>
          <w:sz w:val="24"/>
          <w:szCs w:val="22"/>
          <w:highlight w:val="none"/>
          <w:lang w:val="en-US" w:eastAsia="zh-CN" w:bidi="ar-SA"/>
        </w:rPr>
        <w:t>中标方</w:t>
      </w:r>
      <w:r>
        <w:rPr>
          <w:rFonts w:hint="eastAsia" w:asciiTheme="minorEastAsia" w:hAnsiTheme="minorEastAsia" w:eastAsiaTheme="minorEastAsia" w:cstheme="minorEastAsia"/>
          <w:color w:val="000000"/>
          <w:sz w:val="24"/>
          <w:szCs w:val="22"/>
          <w:highlight w:val="none"/>
          <w:lang w:val="en-US" w:eastAsia="en-US" w:bidi="ar-SA"/>
        </w:rPr>
        <w:t>方原因未能达到约定的管理目标，</w:t>
      </w:r>
      <w:r>
        <w:rPr>
          <w:rFonts w:hint="eastAsia" w:asciiTheme="minorEastAsia" w:hAnsiTheme="minorEastAsia" w:eastAsiaTheme="minorEastAsia" w:cstheme="minorEastAsia"/>
          <w:color w:val="000000"/>
          <w:sz w:val="24"/>
          <w:szCs w:val="22"/>
          <w:highlight w:val="none"/>
          <w:lang w:val="en-US" w:eastAsia="zh-CN" w:bidi="ar-SA"/>
        </w:rPr>
        <w:t>采购方</w:t>
      </w:r>
      <w:r>
        <w:rPr>
          <w:rFonts w:hint="eastAsia" w:asciiTheme="minorEastAsia" w:hAnsiTheme="minorEastAsia" w:eastAsiaTheme="minorEastAsia" w:cstheme="minorEastAsia"/>
          <w:color w:val="000000"/>
          <w:sz w:val="24"/>
          <w:szCs w:val="22"/>
          <w:highlight w:val="none"/>
          <w:lang w:val="en-US" w:eastAsia="en-US" w:bidi="ar-SA"/>
        </w:rPr>
        <w:t>有权要求</w:t>
      </w:r>
      <w:r>
        <w:rPr>
          <w:rFonts w:hint="eastAsia" w:asciiTheme="minorEastAsia" w:hAnsiTheme="minorEastAsia" w:eastAsiaTheme="minorEastAsia" w:cstheme="minorEastAsia"/>
          <w:color w:val="000000"/>
          <w:sz w:val="24"/>
          <w:szCs w:val="22"/>
          <w:highlight w:val="none"/>
          <w:lang w:val="en-US" w:eastAsia="zh-CN" w:bidi="ar-SA"/>
        </w:rPr>
        <w:t>中标方</w:t>
      </w:r>
      <w:r>
        <w:rPr>
          <w:rFonts w:hint="eastAsia" w:asciiTheme="minorEastAsia" w:hAnsiTheme="minorEastAsia" w:eastAsiaTheme="minorEastAsia" w:cstheme="minorEastAsia"/>
          <w:color w:val="000000"/>
          <w:sz w:val="24"/>
          <w:szCs w:val="22"/>
          <w:highlight w:val="none"/>
          <w:lang w:val="en-US" w:eastAsia="en-US" w:bidi="ar-SA"/>
        </w:rPr>
        <w:t>限期整改，逾期未整改或者整改不到位的，每次扣除100元。</w:t>
      </w:r>
    </w:p>
    <w:p w14:paraId="0EB37A98">
      <w:pPr>
        <w:pStyle w:val="17"/>
        <w:spacing w:line="360" w:lineRule="auto"/>
        <w:ind w:firstLine="720" w:firstLineChars="300"/>
        <w:rPr>
          <w:rFonts w:hint="eastAsia" w:asciiTheme="minorEastAsia" w:hAnsiTheme="minorEastAsia" w:eastAsiaTheme="minorEastAsia" w:cstheme="minorEastAsia"/>
          <w:color w:val="000000"/>
          <w:sz w:val="24"/>
          <w:szCs w:val="22"/>
          <w:highlight w:val="none"/>
          <w:lang w:val="en-US" w:eastAsia="en-US" w:bidi="ar-SA"/>
        </w:rPr>
      </w:pPr>
      <w:r>
        <w:rPr>
          <w:rFonts w:hint="eastAsia" w:asciiTheme="minorEastAsia" w:hAnsiTheme="minorEastAsia" w:eastAsiaTheme="minorEastAsia" w:cstheme="minorEastAsia"/>
          <w:color w:val="000000"/>
          <w:sz w:val="24"/>
          <w:szCs w:val="22"/>
          <w:highlight w:val="none"/>
          <w:lang w:val="en-US" w:eastAsia="zh-CN" w:bidi="ar-SA"/>
        </w:rPr>
        <w:t>2</w:t>
      </w:r>
      <w:r>
        <w:rPr>
          <w:rFonts w:hint="eastAsia" w:asciiTheme="minorEastAsia" w:hAnsiTheme="minorEastAsia" w:eastAsiaTheme="minorEastAsia" w:cstheme="minorEastAsia"/>
          <w:color w:val="000000"/>
          <w:sz w:val="24"/>
          <w:szCs w:val="22"/>
          <w:highlight w:val="none"/>
          <w:lang w:val="en-US" w:eastAsia="en-US" w:bidi="ar-SA"/>
        </w:rPr>
        <w:t>、造成重大影响的，</w:t>
      </w:r>
      <w:r>
        <w:rPr>
          <w:rFonts w:hint="eastAsia" w:asciiTheme="minorEastAsia" w:hAnsiTheme="minorEastAsia" w:eastAsiaTheme="minorEastAsia" w:cstheme="minorEastAsia"/>
          <w:color w:val="000000"/>
          <w:sz w:val="24"/>
          <w:szCs w:val="22"/>
          <w:highlight w:val="none"/>
          <w:lang w:val="en-US" w:eastAsia="zh-CN" w:bidi="ar-SA"/>
        </w:rPr>
        <w:t>采购方</w:t>
      </w:r>
      <w:r>
        <w:rPr>
          <w:rFonts w:hint="eastAsia" w:asciiTheme="minorEastAsia" w:hAnsiTheme="minorEastAsia" w:eastAsiaTheme="minorEastAsia" w:cstheme="minorEastAsia"/>
          <w:color w:val="000000"/>
          <w:sz w:val="24"/>
          <w:szCs w:val="22"/>
          <w:highlight w:val="none"/>
          <w:lang w:val="en-US" w:eastAsia="en-US" w:bidi="ar-SA"/>
        </w:rPr>
        <w:t>有权要求</w:t>
      </w:r>
      <w:r>
        <w:rPr>
          <w:rFonts w:hint="eastAsia" w:asciiTheme="minorEastAsia" w:hAnsiTheme="minorEastAsia" w:eastAsiaTheme="minorEastAsia" w:cstheme="minorEastAsia"/>
          <w:color w:val="000000"/>
          <w:sz w:val="24"/>
          <w:szCs w:val="22"/>
          <w:highlight w:val="none"/>
          <w:lang w:val="en-US" w:eastAsia="zh-CN" w:bidi="ar-SA"/>
        </w:rPr>
        <w:t>中标方</w:t>
      </w:r>
      <w:r>
        <w:rPr>
          <w:rFonts w:hint="eastAsia" w:asciiTheme="minorEastAsia" w:hAnsiTheme="minorEastAsia" w:eastAsiaTheme="minorEastAsia" w:cstheme="minorEastAsia"/>
          <w:color w:val="000000"/>
          <w:sz w:val="24"/>
          <w:szCs w:val="22"/>
          <w:highlight w:val="none"/>
          <w:lang w:val="en-US" w:eastAsia="en-US" w:bidi="ar-SA"/>
        </w:rPr>
        <w:t>赔偿相关损失直至解除合同。</w:t>
      </w:r>
    </w:p>
    <w:p w14:paraId="12AB9D4D">
      <w:pPr>
        <w:pStyle w:val="2"/>
        <w:spacing w:before="120" w:after="120"/>
        <w:ind w:firstLine="643" w:firstLineChars="200"/>
        <w:rPr>
          <w:rFonts w:hint="eastAsia" w:ascii="宋体" w:hAnsi="宋体" w:eastAsia="宋体" w:cs="宋体"/>
          <w:b/>
          <w:bCs/>
          <w:sz w:val="32"/>
          <w:szCs w:val="32"/>
        </w:rPr>
      </w:pPr>
      <w:r>
        <w:rPr>
          <w:rFonts w:hint="eastAsia" w:ascii="宋体" w:hAnsi="宋体" w:eastAsia="宋体" w:cs="宋体"/>
          <w:b/>
          <w:bCs/>
          <w:sz w:val="32"/>
          <w:szCs w:val="32"/>
          <w:lang w:val="en-US" w:eastAsia="zh-CN"/>
        </w:rPr>
        <w:t>六</w:t>
      </w:r>
      <w:r>
        <w:rPr>
          <w:rFonts w:hint="eastAsia" w:ascii="宋体" w:hAnsi="宋体" w:eastAsia="宋体" w:cs="宋体"/>
          <w:b/>
          <w:bCs/>
          <w:sz w:val="32"/>
          <w:szCs w:val="32"/>
        </w:rPr>
        <w:t>、进退场交接方案及要求</w:t>
      </w:r>
    </w:p>
    <w:p w14:paraId="35AB5FD6">
      <w:pPr>
        <w:spacing w:line="500" w:lineRule="exact"/>
        <w:ind w:firstLine="480"/>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进退场交接方案：投标人提供针对本项目特点的进退场交接方案，制定项目交接时间进度安排、具体交接的内容、交接重点难点分析及解决方案，确保项目平稳过渡和正常运行。</w:t>
      </w:r>
    </w:p>
    <w:p w14:paraId="3A3D7FAF">
      <w:pPr>
        <w:spacing w:line="500" w:lineRule="exact"/>
        <w:ind w:firstLine="480"/>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（一）进场交接要求</w:t>
      </w:r>
    </w:p>
    <w:p w14:paraId="0258A6E3">
      <w:pPr>
        <w:spacing w:line="500" w:lineRule="exact"/>
        <w:ind w:firstLine="480"/>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1. 交接准备</w:t>
      </w:r>
    </w:p>
    <w:p w14:paraId="6CF6F515">
      <w:pPr>
        <w:spacing w:line="500" w:lineRule="exact"/>
        <w:ind w:firstLine="480"/>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进场前勘查：新物业服务企业在进场前对</w:t>
      </w:r>
      <w:r>
        <w:rPr>
          <w:rFonts w:hint="eastAsia" w:asciiTheme="minorEastAsia" w:hAnsiTheme="minorEastAsia" w:eastAsiaTheme="minorEastAsia" w:cstheme="minorEastAsia"/>
          <w:sz w:val="24"/>
          <w:szCs w:val="24"/>
          <w:lang w:val="en-US" w:eastAsia="zh-CN"/>
        </w:rPr>
        <w:t>各楼栋</w:t>
      </w:r>
      <w:r>
        <w:rPr>
          <w:rFonts w:hint="eastAsia" w:asciiTheme="minorEastAsia" w:hAnsiTheme="minorEastAsia" w:eastAsiaTheme="minorEastAsia" w:cstheme="minorEastAsia"/>
          <w:sz w:val="24"/>
          <w:szCs w:val="24"/>
          <w:lang w:val="zh-CN"/>
        </w:rPr>
        <w:t>进行全面勘查，了解设施设备、环境、安全等情况。</w:t>
      </w:r>
    </w:p>
    <w:p w14:paraId="59011B76">
      <w:pPr>
        <w:spacing w:line="500" w:lineRule="exact"/>
        <w:ind w:firstLine="480"/>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人员培训：新物业服务企业应对员工进行岗前培训，确保熟悉管理制度和服务标准。</w:t>
      </w:r>
    </w:p>
    <w:p w14:paraId="0144C153">
      <w:pPr>
        <w:spacing w:line="500" w:lineRule="exact"/>
        <w:ind w:firstLine="480"/>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2.交接内容</w:t>
      </w:r>
    </w:p>
    <w:p w14:paraId="6295C770">
      <w:pPr>
        <w:spacing w:line="500" w:lineRule="exact"/>
        <w:ind w:firstLine="480"/>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资料交接：包括但不限于建筑图纸、设备档案、合同、业主信息、历史维修记录等。</w:t>
      </w:r>
    </w:p>
    <w:p w14:paraId="1F3F36CB">
      <w:pPr>
        <w:spacing w:line="500" w:lineRule="exact"/>
        <w:ind w:firstLine="480"/>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设施设备交接：对</w:t>
      </w:r>
      <w:r>
        <w:rPr>
          <w:rFonts w:hint="eastAsia" w:asciiTheme="minorEastAsia" w:hAnsiTheme="minorEastAsia" w:eastAsiaTheme="minorEastAsia" w:cstheme="minorEastAsia"/>
          <w:sz w:val="24"/>
          <w:szCs w:val="24"/>
          <w:lang w:val="en-US" w:eastAsia="zh-CN"/>
        </w:rPr>
        <w:t>冲洗设备、饮水机</w:t>
      </w:r>
      <w:r>
        <w:rPr>
          <w:rFonts w:hint="eastAsia" w:asciiTheme="minorEastAsia" w:hAnsiTheme="minorEastAsia" w:eastAsiaTheme="minorEastAsia" w:cstheme="minorEastAsia"/>
          <w:sz w:val="24"/>
          <w:szCs w:val="24"/>
          <w:lang w:val="zh-CN"/>
        </w:rPr>
        <w:t>等设备进行清点，确保设备完好并处于正常运行状态。</w:t>
      </w:r>
    </w:p>
    <w:p w14:paraId="7F8A80C8">
      <w:pPr>
        <w:spacing w:line="500" w:lineRule="exact"/>
        <w:ind w:firstLine="480"/>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物资交接：包括办公用品、清洁工具、安保器材等，确保数量和质量符合要求。</w:t>
      </w:r>
    </w:p>
    <w:p w14:paraId="7429E6E8">
      <w:pPr>
        <w:spacing w:line="500" w:lineRule="exact"/>
        <w:ind w:firstLine="480"/>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3.交接程序</w:t>
      </w:r>
    </w:p>
    <w:p w14:paraId="05F38F33">
      <w:pPr>
        <w:spacing w:line="500" w:lineRule="exact"/>
        <w:ind w:firstLine="480"/>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交接会议：双方应召开交接会议，明确交接内容、时间、责任等事项。</w:t>
      </w:r>
    </w:p>
    <w:p w14:paraId="1047F0B1">
      <w:pPr>
        <w:spacing w:line="500" w:lineRule="exact"/>
        <w:ind w:firstLine="480"/>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现场交接：双方应共同对办公</w:t>
      </w:r>
      <w:r>
        <w:rPr>
          <w:rFonts w:hint="eastAsia" w:asciiTheme="minorEastAsia" w:hAnsiTheme="minorEastAsia" w:eastAsiaTheme="minorEastAsia" w:cstheme="minorEastAsia"/>
          <w:sz w:val="24"/>
          <w:szCs w:val="24"/>
          <w:lang w:val="en-US" w:eastAsia="zh-CN"/>
        </w:rPr>
        <w:t>地点</w:t>
      </w:r>
      <w:r>
        <w:rPr>
          <w:rFonts w:hint="eastAsia" w:asciiTheme="minorEastAsia" w:hAnsiTheme="minorEastAsia" w:eastAsiaTheme="minorEastAsia" w:cstheme="minorEastAsia"/>
          <w:sz w:val="24"/>
          <w:szCs w:val="24"/>
          <w:lang w:val="zh-CN"/>
        </w:rPr>
        <w:t>进行现场检查，确认设施设备、物资等的状况。</w:t>
      </w:r>
    </w:p>
    <w:p w14:paraId="462F9C2A">
      <w:pPr>
        <w:spacing w:line="500" w:lineRule="exact"/>
        <w:ind w:firstLine="480"/>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签字确认：交接完成后，双方应签署交接文件，确认交接内容。</w:t>
      </w:r>
    </w:p>
    <w:p w14:paraId="7EC3E162">
      <w:pPr>
        <w:spacing w:line="500" w:lineRule="exact"/>
        <w:ind w:firstLine="480"/>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（二）退场交接要求</w:t>
      </w:r>
    </w:p>
    <w:p w14:paraId="49DAED2A">
      <w:pPr>
        <w:spacing w:line="500" w:lineRule="exact"/>
        <w:ind w:firstLine="480"/>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1.退场准备</w:t>
      </w:r>
    </w:p>
    <w:p w14:paraId="3F101056">
      <w:pPr>
        <w:spacing w:line="500" w:lineRule="exact"/>
        <w:ind w:firstLine="480"/>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资料整理：退场物业服务企业应整理好所有相关资料，包括设备档案、维修记录、合同等。</w:t>
      </w:r>
    </w:p>
    <w:p w14:paraId="34BBD878">
      <w:pPr>
        <w:spacing w:line="500" w:lineRule="exact"/>
        <w:ind w:firstLine="480"/>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设施设备检查：退场前应对办公楼内的设施设备进行全面检查，确保设备正常运行。</w:t>
      </w:r>
    </w:p>
    <w:p w14:paraId="4EE2179F">
      <w:pPr>
        <w:spacing w:line="500" w:lineRule="exact"/>
        <w:ind w:firstLine="480"/>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物资清点：退场前应对所有物资进行清点，确保无遗失或损坏。</w:t>
      </w:r>
    </w:p>
    <w:p w14:paraId="5E5D44D3">
      <w:pPr>
        <w:spacing w:line="500" w:lineRule="exact"/>
        <w:ind w:firstLine="480"/>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2.退场内容</w:t>
      </w:r>
    </w:p>
    <w:p w14:paraId="364FCC39">
      <w:pPr>
        <w:spacing w:line="500" w:lineRule="exact"/>
        <w:ind w:firstLine="480"/>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资料移交：退场物业服务企业应将所有相关资料移交给新物业服务企业或业主方。</w:t>
      </w:r>
    </w:p>
    <w:p w14:paraId="5BFC4D4D">
      <w:pPr>
        <w:spacing w:line="500" w:lineRule="exact"/>
        <w:ind w:firstLine="480"/>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设施设备移交：退场物业服务企业应确保所有设施设备处于正常运行状态，并移交给新物业服务企业或业主方。</w:t>
      </w:r>
    </w:p>
    <w:p w14:paraId="47791EA4">
      <w:pPr>
        <w:spacing w:line="500" w:lineRule="exact"/>
        <w:ind w:firstLine="480"/>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物资移交：退场物业服务企业应将所有物资移交给新物业服务企业或业主方，确保数量和质量符合要求。</w:t>
      </w:r>
    </w:p>
    <w:p w14:paraId="76F05CF1">
      <w:pPr>
        <w:spacing w:line="500" w:lineRule="exact"/>
        <w:ind w:firstLine="480"/>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3.退场程序</w:t>
      </w:r>
    </w:p>
    <w:p w14:paraId="41E19485">
      <w:pPr>
        <w:spacing w:line="500" w:lineRule="exact"/>
        <w:ind w:firstLine="480"/>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退场会议：双方应召开退场会议，明确退场内容、时间、责任等事项。</w:t>
      </w:r>
    </w:p>
    <w:p w14:paraId="1108CF2A">
      <w:pPr>
        <w:spacing w:line="500" w:lineRule="exact"/>
        <w:ind w:firstLine="480"/>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现场检查：双方应共同对办公楼进行现场检查，确认设施设备、物资等的状况。</w:t>
      </w:r>
    </w:p>
    <w:p w14:paraId="7CA718BF">
      <w:pPr>
        <w:spacing w:line="500" w:lineRule="exact"/>
        <w:ind w:firstLine="480"/>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签字确认：退场完成后，双方应签署退场文件，确认退场内容。</w:t>
      </w:r>
    </w:p>
    <w:p w14:paraId="1BD7DE80">
      <w:pPr>
        <w:spacing w:line="500" w:lineRule="exact"/>
        <w:ind w:firstLine="480"/>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（三）其他要求</w:t>
      </w:r>
    </w:p>
    <w:p w14:paraId="6ED080E7">
      <w:pPr>
        <w:spacing w:line="500" w:lineRule="exact"/>
        <w:ind w:firstLine="480"/>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1.交接时间：进退场交接应在合同规定的期限内完成，确保不影响办公楼的正常使用。</w:t>
      </w:r>
    </w:p>
    <w:p w14:paraId="167C5ECB">
      <w:pPr>
        <w:spacing w:line="500" w:lineRule="exact"/>
        <w:ind w:firstLine="480"/>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2.交接责任：双方应明确交接过程中的责任，确保交接顺利进行。</w:t>
      </w:r>
    </w:p>
    <w:p w14:paraId="14C12C4E">
      <w:pPr>
        <w:spacing w:line="500" w:lineRule="exact"/>
        <w:ind w:firstLine="480"/>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3.交接记录：交接过程应详细记录，双方签字确认，作为后续管理的依据。</w:t>
      </w:r>
    </w:p>
    <w:p w14:paraId="6D544D1A">
      <w:pPr>
        <w:spacing w:line="500" w:lineRule="exact"/>
        <w:ind w:firstLine="480"/>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通过以上要求，确保</w:t>
      </w:r>
      <w:r>
        <w:rPr>
          <w:rFonts w:hint="eastAsia" w:asciiTheme="minorEastAsia" w:hAnsiTheme="minorEastAsia" w:eastAsiaTheme="minorEastAsia" w:cstheme="minorEastAsia"/>
          <w:sz w:val="24"/>
          <w:szCs w:val="24"/>
          <w:lang w:val="zh-CN" w:eastAsia="zh-CN"/>
        </w:rPr>
        <w:t>学校</w:t>
      </w:r>
      <w:r>
        <w:rPr>
          <w:rFonts w:hint="eastAsia" w:asciiTheme="minorEastAsia" w:hAnsiTheme="minorEastAsia" w:eastAsiaTheme="minorEastAsia" w:cstheme="minorEastAsia"/>
          <w:sz w:val="24"/>
          <w:szCs w:val="24"/>
          <w:lang w:val="zh-CN"/>
        </w:rPr>
        <w:t>物业服务采购项目的进退场交接顺利进行，保障物业服务的连续性和质量。</w:t>
      </w:r>
    </w:p>
    <w:p w14:paraId="7C1914CE">
      <w:pPr>
        <w:pStyle w:val="2"/>
        <w:spacing w:before="120" w:after="120"/>
        <w:ind w:firstLine="643" w:firstLineChars="200"/>
        <w:rPr>
          <w:rFonts w:hint="eastAsia" w:ascii="宋体" w:hAnsi="宋体" w:eastAsia="宋体" w:cs="宋体"/>
          <w:b/>
          <w:bCs/>
          <w:sz w:val="32"/>
          <w:szCs w:val="32"/>
        </w:rPr>
      </w:pPr>
      <w:r>
        <w:rPr>
          <w:rFonts w:hint="eastAsia" w:ascii="宋体" w:hAnsi="宋体" w:eastAsia="宋体" w:cs="宋体"/>
          <w:b/>
          <w:bCs/>
          <w:sz w:val="32"/>
          <w:szCs w:val="32"/>
          <w:lang w:val="en-US" w:eastAsia="zh-CN"/>
        </w:rPr>
        <w:t>七</w:t>
      </w:r>
      <w:r>
        <w:rPr>
          <w:rFonts w:hint="eastAsia" w:ascii="宋体" w:hAnsi="宋体" w:eastAsia="宋体" w:cs="宋体"/>
          <w:b/>
          <w:bCs/>
          <w:sz w:val="32"/>
          <w:szCs w:val="32"/>
        </w:rPr>
        <w:t>、重大活动保障及应急预案</w:t>
      </w:r>
    </w:p>
    <w:p w14:paraId="2E4C3313">
      <w:pPr>
        <w:spacing w:line="500" w:lineRule="exact"/>
        <w:ind w:firstLine="480"/>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（1）制订流程。配合采购人制订重大活动后勤保障工作流程，需对任务进行详细了解，并根据工作安排制定详细的后勤保障计划。</w:t>
      </w:r>
    </w:p>
    <w:p w14:paraId="5FAF0923">
      <w:pPr>
        <w:spacing w:line="500" w:lineRule="exact"/>
        <w:ind w:firstLine="480"/>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2）实施保障。按计划在关键区域和重点部位进行部署，确保任务顺利进行，对活动区域进行全面安全检查，发现并排除安全隐患，对车辆进行有序引导和管理，确保交通安全畅通，以礼貌、专业的态度对待来宾，展现良好形象。</w:t>
      </w:r>
    </w:p>
    <w:p w14:paraId="49417642">
      <w:pPr>
        <w:spacing w:line="500" w:lineRule="exact"/>
        <w:ind w:firstLine="480"/>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（3）收尾工作。对现场进行检查，做好清理工作。</w:t>
      </w:r>
    </w:p>
    <w:p w14:paraId="1C2A637A">
      <w:pPr>
        <w:spacing w:line="500" w:lineRule="exact"/>
        <w:ind w:firstLine="480"/>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4）重点区域及安全隐患排查。结合项目的实际情况，对重点部位及危险隐患进行排查，并建立清单/台账；应当对危险隐患进行风险分析，制定相应措施进行控制或整改并定期监控；随着设施设备、服务内容的变化，及时更新清单/台账，使风险隐患始终处于受控状态。</w:t>
      </w:r>
    </w:p>
    <w:p w14:paraId="3CEA8FFA">
      <w:pPr>
        <w:spacing w:line="500" w:lineRule="exact"/>
        <w:ind w:firstLine="480"/>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lang w:val="zh-CN"/>
        </w:rPr>
        <w:t>）应急物资的管理。根据专项预案中的应对需要、必要的应急物资，建立清单或台账，并由专人定期对应急物资进行检查，如有应急物资不足，及时通知采购人购置齐全，确保能够随时正常使用。</w:t>
      </w:r>
    </w:p>
    <w:p w14:paraId="7C8EEFDE">
      <w:pPr>
        <w:pStyle w:val="2"/>
        <w:spacing w:before="120" w:after="120"/>
        <w:ind w:firstLine="643" w:firstLineChars="200"/>
        <w:rPr>
          <w:rFonts w:hint="eastAsia" w:ascii="宋体" w:hAnsi="宋体" w:eastAsia="宋体" w:cs="宋体"/>
          <w:b/>
          <w:bCs/>
          <w:color w:val="auto"/>
          <w:sz w:val="32"/>
          <w:szCs w:val="32"/>
        </w:rPr>
      </w:pPr>
      <w:r>
        <w:rPr>
          <w:rFonts w:hint="eastAsia" w:ascii="宋体" w:hAnsi="宋体" w:eastAsia="宋体" w:cs="宋体"/>
          <w:b/>
          <w:bCs/>
          <w:color w:val="auto"/>
          <w:sz w:val="32"/>
          <w:szCs w:val="32"/>
          <w:lang w:val="en-US" w:eastAsia="zh-CN"/>
        </w:rPr>
        <w:t>八</w:t>
      </w:r>
      <w:r>
        <w:rPr>
          <w:rFonts w:hint="eastAsia" w:ascii="宋体" w:hAnsi="宋体" w:eastAsia="宋体" w:cs="宋体"/>
          <w:b/>
          <w:bCs/>
          <w:color w:val="auto"/>
          <w:sz w:val="32"/>
          <w:szCs w:val="32"/>
        </w:rPr>
        <w:t>、合同期限</w:t>
      </w:r>
    </w:p>
    <w:p w14:paraId="29530AD1">
      <w:pPr>
        <w:spacing w:line="500" w:lineRule="exact"/>
        <w:ind w:firstLine="480"/>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lang w:val="zh-CN"/>
        </w:rPr>
        <w:t>年，自合同签订之日起计算。</w:t>
      </w:r>
    </w:p>
    <w:p w14:paraId="199CB216">
      <w:pPr>
        <w:pStyle w:val="2"/>
        <w:spacing w:before="120" w:after="120"/>
        <w:ind w:firstLine="643" w:firstLineChars="200"/>
        <w:rPr>
          <w:rFonts w:hint="eastAsia" w:ascii="宋体" w:hAnsi="宋体" w:eastAsia="宋体" w:cs="宋体"/>
          <w:b/>
          <w:bCs/>
          <w:color w:val="auto"/>
          <w:sz w:val="32"/>
          <w:szCs w:val="32"/>
        </w:rPr>
      </w:pPr>
      <w:r>
        <w:rPr>
          <w:rFonts w:hint="eastAsia" w:ascii="宋体" w:hAnsi="宋体" w:eastAsia="宋体" w:cs="宋体"/>
          <w:b/>
          <w:bCs/>
          <w:color w:val="auto"/>
          <w:sz w:val="32"/>
          <w:szCs w:val="32"/>
          <w:lang w:val="en-US" w:eastAsia="zh-CN"/>
        </w:rPr>
        <w:t>九</w:t>
      </w:r>
      <w:r>
        <w:rPr>
          <w:rFonts w:hint="eastAsia" w:ascii="宋体" w:hAnsi="宋体" w:eastAsia="宋体" w:cs="宋体"/>
          <w:b/>
          <w:bCs/>
          <w:color w:val="auto"/>
          <w:sz w:val="32"/>
          <w:szCs w:val="32"/>
        </w:rPr>
        <w:t>、付款方式</w:t>
      </w:r>
    </w:p>
    <w:p w14:paraId="21E7FA77">
      <w:pPr>
        <w:spacing w:line="500" w:lineRule="exact"/>
        <w:ind w:firstLine="480"/>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en-US" w:eastAsia="zh-CN"/>
        </w:rPr>
        <w:t>合同签订后，采购方在接到中标方供应商票据的10个工作日内，支付合同金额的10%作为预付款；采购方</w:t>
      </w:r>
      <w:r>
        <w:rPr>
          <w:rFonts w:hint="eastAsia" w:asciiTheme="minorEastAsia" w:hAnsiTheme="minorEastAsia" w:eastAsiaTheme="minorEastAsia" w:cstheme="minorEastAsia"/>
          <w:sz w:val="24"/>
          <w:szCs w:val="24"/>
          <w:lang w:val="zh-CN"/>
        </w:rPr>
        <w:t>按月支付给乙方保洁承包费</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lang w:val="zh-CN"/>
        </w:rPr>
        <w:t>于次月15号前支付</w:t>
      </w:r>
      <w:r>
        <w:rPr>
          <w:rFonts w:hint="eastAsia" w:asciiTheme="minorEastAsia" w:hAnsiTheme="minorEastAsia" w:eastAsiaTheme="minorEastAsia" w:cstheme="minorEastAsia"/>
          <w:sz w:val="24"/>
          <w:szCs w:val="24"/>
          <w:lang w:val="en-US" w:eastAsia="zh-CN"/>
        </w:rPr>
        <w:t>中标方</w:t>
      </w:r>
      <w:r>
        <w:rPr>
          <w:rFonts w:hint="eastAsia" w:asciiTheme="minorEastAsia" w:hAnsiTheme="minorEastAsia" w:eastAsiaTheme="minorEastAsia" w:cstheme="minorEastAsia"/>
          <w:sz w:val="24"/>
          <w:szCs w:val="24"/>
          <w:lang w:val="zh-CN"/>
        </w:rPr>
        <w:t>保洁承包费，</w:t>
      </w:r>
      <w:r>
        <w:rPr>
          <w:rFonts w:hint="eastAsia" w:asciiTheme="minorEastAsia" w:hAnsiTheme="minorEastAsia" w:eastAsiaTheme="minorEastAsia" w:cstheme="minorEastAsia"/>
          <w:sz w:val="24"/>
          <w:szCs w:val="24"/>
          <w:lang w:val="en-US" w:eastAsia="zh-CN"/>
        </w:rPr>
        <w:t>中标方</w:t>
      </w:r>
      <w:bookmarkStart w:id="3" w:name="_GoBack"/>
      <w:bookmarkEnd w:id="3"/>
      <w:r>
        <w:rPr>
          <w:rFonts w:hint="eastAsia" w:asciiTheme="minorEastAsia" w:hAnsiTheme="minorEastAsia" w:eastAsiaTheme="minorEastAsia" w:cstheme="minorEastAsia"/>
          <w:sz w:val="24"/>
          <w:szCs w:val="24"/>
          <w:lang w:val="zh-CN"/>
        </w:rPr>
        <w:t>必须提前一星期提供发票及有关报账附件送财务室。</w:t>
      </w:r>
    </w:p>
    <w:p w14:paraId="004AE7AD">
      <w:pPr>
        <w:spacing w:line="500" w:lineRule="exact"/>
        <w:ind w:firstLine="480"/>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en-US" w:eastAsia="zh-CN"/>
        </w:rPr>
        <w:t>注：在签订合同时，供应商明确表示无需预付款或者主动要求降低预付款比例的额度，采购人可不适用前述规定。</w:t>
      </w:r>
      <w:r>
        <w:rPr>
          <w:rFonts w:hint="eastAsia" w:asciiTheme="minorEastAsia" w:hAnsiTheme="minorEastAsia" w:eastAsiaTheme="minorEastAsia" w:cstheme="minorEastAsia"/>
          <w:sz w:val="24"/>
          <w:szCs w:val="24"/>
          <w:lang w:val="zh-CN"/>
        </w:rPr>
        <w:t>　</w:t>
      </w:r>
    </w:p>
    <w:p w14:paraId="5364B44E">
      <w:pPr>
        <w:pStyle w:val="2"/>
        <w:spacing w:before="120" w:after="120"/>
        <w:ind w:firstLine="643" w:firstLineChars="200"/>
        <w:rPr>
          <w:rFonts w:hint="eastAsia" w:ascii="宋体" w:hAnsi="宋体" w:eastAsia="宋体" w:cs="宋体"/>
          <w:b/>
          <w:bCs/>
          <w:color w:val="auto"/>
          <w:sz w:val="32"/>
          <w:szCs w:val="32"/>
        </w:rPr>
      </w:pPr>
      <w:r>
        <w:rPr>
          <w:rFonts w:hint="eastAsia" w:ascii="宋体" w:hAnsi="宋体" w:eastAsia="宋体" w:cs="宋体"/>
          <w:b/>
          <w:bCs/>
          <w:color w:val="auto"/>
          <w:sz w:val="32"/>
          <w:szCs w:val="32"/>
          <w:lang w:val="en-US" w:eastAsia="zh-CN"/>
        </w:rPr>
        <w:t>十</w:t>
      </w:r>
      <w:r>
        <w:rPr>
          <w:rFonts w:hint="eastAsia" w:ascii="宋体" w:hAnsi="宋体" w:eastAsia="宋体" w:cs="宋体"/>
          <w:b/>
          <w:bCs/>
          <w:color w:val="auto"/>
          <w:sz w:val="32"/>
          <w:szCs w:val="32"/>
        </w:rPr>
        <w:t>、款项支付相关要求</w:t>
      </w:r>
    </w:p>
    <w:p w14:paraId="3FF48FD1">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after="0" w:line="500" w:lineRule="exact"/>
        <w:ind w:left="0" w:right="-10" w:firstLine="480"/>
        <w:jc w:val="both"/>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采购人按照中标人实际投入人员数量及各单项人均费用并经考核完成后据实结算。合同期间，如增减服务范围，按实际增减的人员和单项人均单价调整服务价款。中标人未按要求向采购人提供发票的，采购人有权不予付款，直至发票按要求提供正确为止。且采购人有权从应付款项中直接扣除应由中标人承担的违约金及其他相关款项。</w:t>
      </w:r>
    </w:p>
    <w:p w14:paraId="2F0850EA">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after="0" w:line="500" w:lineRule="exact"/>
        <w:ind w:left="0" w:right="-10" w:firstLine="480"/>
        <w:jc w:val="both"/>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highlight w:val="none"/>
          <w:lang w:val="en-US" w:eastAsia="zh-CN"/>
        </w:rPr>
        <w:t>2.</w:t>
      </w:r>
      <w:r>
        <w:rPr>
          <w:rFonts w:hint="eastAsia" w:asciiTheme="minorEastAsia" w:hAnsiTheme="minorEastAsia" w:eastAsiaTheme="minorEastAsia" w:cstheme="minorEastAsia"/>
          <w:color w:val="auto"/>
          <w:sz w:val="24"/>
          <w:highlight w:val="none"/>
        </w:rPr>
        <w:t>中标人向采购人提交符合要求的发票时，应提供相关证明资料</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按照经确认的服务名单核对</w:t>
      </w:r>
      <w:r>
        <w:rPr>
          <w:rFonts w:hint="eastAsia" w:asciiTheme="minorEastAsia" w:hAnsiTheme="minorEastAsia" w:eastAsiaTheme="minorEastAsia" w:cstheme="minorEastAsia"/>
          <w:color w:val="auto"/>
          <w:sz w:val="24"/>
          <w:highlight w:val="none"/>
          <w:lang w:val="en-US" w:eastAsia="zh-CN"/>
        </w:rPr>
        <w:t>后</w:t>
      </w:r>
      <w:r>
        <w:rPr>
          <w:rFonts w:hint="eastAsia" w:asciiTheme="minorEastAsia" w:hAnsiTheme="minorEastAsia" w:eastAsiaTheme="minorEastAsia" w:cstheme="minorEastAsia"/>
          <w:color w:val="auto"/>
          <w:sz w:val="24"/>
          <w:highlight w:val="none"/>
        </w:rPr>
        <w:t>支付</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采购人在付款完成后将款项支付相关材料（发票、工资支付证明</w:t>
      </w:r>
      <w:r>
        <w:rPr>
          <w:rFonts w:hint="eastAsia" w:asciiTheme="minorEastAsia" w:hAnsiTheme="minorEastAsia" w:eastAsiaTheme="minorEastAsia" w:cstheme="minorEastAsia"/>
          <w:color w:val="auto"/>
          <w:sz w:val="24"/>
          <w:highlight w:val="none"/>
          <w:lang w:val="en-US" w:eastAsia="zh-CN"/>
        </w:rPr>
        <w:t>材料</w:t>
      </w:r>
      <w:r>
        <w:rPr>
          <w:rFonts w:hint="eastAsia" w:asciiTheme="minorEastAsia" w:hAnsiTheme="minorEastAsia" w:eastAsiaTheme="minorEastAsia" w:cstheme="minorEastAsia"/>
          <w:color w:val="auto"/>
          <w:sz w:val="24"/>
          <w:highlight w:val="none"/>
        </w:rPr>
        <w:t>及付款回执等）存档备案，随时接受监管部门检查。</w:t>
      </w:r>
    </w:p>
    <w:p w14:paraId="53D8D458">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after="0" w:line="500" w:lineRule="exact"/>
        <w:ind w:left="0" w:right="-10" w:firstLine="480"/>
        <w:jc w:val="both"/>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highlight w:val="none"/>
          <w:lang w:val="en-US" w:eastAsia="zh-CN"/>
        </w:rPr>
        <w:t>3.</w:t>
      </w:r>
      <w:r>
        <w:rPr>
          <w:rFonts w:hint="eastAsia" w:asciiTheme="minorEastAsia" w:hAnsiTheme="minorEastAsia" w:eastAsiaTheme="minorEastAsia" w:cstheme="minorEastAsia"/>
          <w:color w:val="auto"/>
          <w:sz w:val="24"/>
          <w:highlight w:val="none"/>
        </w:rPr>
        <w:t>项目履约过程中，如中标人服务人员经采购人同意进场更换导致服务人数不足的，采购人将按照相应的日工资进行扣除后支付当期的合同款。未经采购人书面同意擅自减少服务人员数量的，采购人将按违约处理不予支付当期合同款，或解除合同。</w:t>
      </w:r>
    </w:p>
    <w:p w14:paraId="26129D16">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after="0" w:line="500" w:lineRule="exact"/>
        <w:ind w:left="0" w:right="-10" w:firstLine="482"/>
        <w:jc w:val="both"/>
        <w:textAlignment w:val="auto"/>
        <w:rPr>
          <w:rFonts w:hint="eastAsia" w:ascii="宋体" w:hAnsi="宋体" w:eastAsia="宋体" w:cs="宋体"/>
          <w:color w:val="auto"/>
          <w:sz w:val="32"/>
          <w:szCs w:val="32"/>
          <w:highlight w:val="none"/>
        </w:rPr>
      </w:pPr>
      <w:r>
        <w:rPr>
          <w:rFonts w:hint="eastAsia" w:ascii="宋体" w:hAnsi="宋体" w:cs="宋体"/>
          <w:b/>
          <w:color w:val="auto"/>
          <w:sz w:val="32"/>
          <w:szCs w:val="32"/>
          <w:highlight w:val="none"/>
          <w:lang w:val="en-US" w:eastAsia="zh-CN"/>
        </w:rPr>
        <w:t>十一、</w:t>
      </w:r>
      <w:r>
        <w:rPr>
          <w:rFonts w:hint="eastAsia" w:ascii="宋体" w:hAnsi="宋体" w:eastAsia="宋体" w:cs="宋体"/>
          <w:b/>
          <w:color w:val="auto"/>
          <w:sz w:val="32"/>
          <w:szCs w:val="32"/>
          <w:highlight w:val="none"/>
        </w:rPr>
        <w:t>报价要求</w:t>
      </w:r>
    </w:p>
    <w:p w14:paraId="58C1A6EE">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after="0" w:line="500" w:lineRule="exact"/>
        <w:ind w:left="0" w:right="-10" w:firstLine="480"/>
        <w:jc w:val="both"/>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highlight w:val="none"/>
          <w:lang w:val="en-US" w:eastAsia="zh-CN"/>
        </w:rPr>
        <w:t>1.</w:t>
      </w:r>
      <w:r>
        <w:rPr>
          <w:rFonts w:hint="eastAsia" w:asciiTheme="minorEastAsia" w:hAnsiTheme="minorEastAsia" w:eastAsiaTheme="minorEastAsia" w:cstheme="minorEastAsia"/>
          <w:color w:val="auto"/>
          <w:sz w:val="24"/>
          <w:highlight w:val="none"/>
        </w:rPr>
        <w:t>供应商按照本项目特点编制投标报价明细表，内容主要包含完成本项工作所需的人员工资和福利费、人员培训、税金、利润、政策性调整引起的成本上升风险以及为完成物业服务管理工作所涉及到的一切所有费用。</w:t>
      </w:r>
    </w:p>
    <w:p w14:paraId="6CE14711">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after="0" w:line="500" w:lineRule="exact"/>
        <w:ind w:left="0" w:right="-10" w:firstLine="480"/>
        <w:jc w:val="both"/>
        <w:textAlignment w:val="auto"/>
        <w:rPr>
          <w:rFonts w:hint="eastAsia" w:asciiTheme="minorEastAsia" w:hAnsiTheme="minorEastAsia" w:eastAsiaTheme="minorEastAsia" w:cstheme="minorEastAsia"/>
          <w:color w:val="FF0000"/>
          <w:sz w:val="24"/>
          <w:highlight w:val="none"/>
          <w:u w:val="single"/>
        </w:rPr>
      </w:pPr>
      <w:r>
        <w:rPr>
          <w:rFonts w:hint="eastAsia" w:asciiTheme="minorEastAsia" w:hAnsiTheme="minorEastAsia" w:eastAsiaTheme="minorEastAsia" w:cstheme="minorEastAsia"/>
          <w:color w:val="FF0000"/>
          <w:sz w:val="24"/>
          <w:highlight w:val="none"/>
          <w:u w:val="single"/>
          <w:lang w:val="en-US" w:eastAsia="zh-CN"/>
        </w:rPr>
        <w:t>2.</w:t>
      </w:r>
      <w:r>
        <w:rPr>
          <w:rFonts w:hint="eastAsia" w:asciiTheme="minorEastAsia" w:hAnsiTheme="minorEastAsia" w:eastAsiaTheme="minorEastAsia" w:cstheme="minorEastAsia"/>
          <w:color w:val="FF0000"/>
          <w:sz w:val="24"/>
          <w:highlight w:val="none"/>
          <w:u w:val="single"/>
        </w:rPr>
        <w:t>投标人应在投标文件中明确增值税纳税人身份（增值税一般纳税人或是小规模纳税人），投标文件中提供相应纳税人身份证明截图，并根据本单位纳税人身份在投标明细报价表中按国家规定如实填报税金。否则，按无效标处理。</w:t>
      </w:r>
    </w:p>
    <w:p w14:paraId="6F9E2EE7">
      <w:pPr>
        <w:pStyle w:val="19"/>
        <w:widowControl/>
        <w:spacing w:line="500" w:lineRule="exact"/>
        <w:ind w:firstLine="480"/>
        <w:jc w:val="left"/>
        <w:rPr>
          <w:rFonts w:hint="eastAsia" w:asciiTheme="minorEastAsia" w:hAnsiTheme="minorEastAsia" w:eastAsiaTheme="minorEastAsia" w:cstheme="minorEastAsia"/>
          <w:color w:val="FF0000"/>
          <w:sz w:val="24"/>
          <w:szCs w:val="22"/>
          <w:highlight w:val="none"/>
          <w:u w:val="single"/>
          <w:lang w:val="en-US" w:eastAsia="zh-CN" w:bidi="ar-SA"/>
        </w:rPr>
      </w:pPr>
      <w:r>
        <w:rPr>
          <w:rFonts w:hint="eastAsia" w:asciiTheme="minorEastAsia" w:hAnsiTheme="minorEastAsia" w:eastAsiaTheme="minorEastAsia" w:cstheme="minorEastAsia"/>
          <w:color w:val="FF0000"/>
          <w:sz w:val="24"/>
          <w:szCs w:val="22"/>
          <w:highlight w:val="none"/>
          <w:u w:val="single"/>
          <w:lang w:val="en-US" w:eastAsia="zh-CN" w:bidi="ar-SA"/>
        </w:rPr>
        <w:t>3.投标人应在投标分项报价表中为项目组所有成员（合计2人）填报、购买意外险（或雇主责任险），保险单价不得低于本单位2025年1月1日以来任意一次为员工购买意外险或雇主责任险的单价（提供保险机构出具的保险凭证，凭证中应明确反映本单位员工保险内容和价格）。否则，按无效标处理。</w:t>
      </w:r>
    </w:p>
    <w:p w14:paraId="17CF7919">
      <w:pPr>
        <w:pStyle w:val="19"/>
        <w:widowControl/>
        <w:spacing w:line="500" w:lineRule="exact"/>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highlight w:val="none"/>
        </w:rPr>
        <w:t>4.为保证服务队伍的整体素质和相对稳定性，供应商应充分考虑管理和服务人员的工资待遇。供应商要综合考虑宿迁劳动市场因素，激发员工积极性，不同岗位合理分配工资。</w:t>
      </w:r>
    </w:p>
    <w:p w14:paraId="5FF9D516">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after="0" w:line="500" w:lineRule="exact"/>
        <w:ind w:left="0" w:right="-10" w:firstLine="480"/>
        <w:jc w:val="both"/>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highlight w:val="none"/>
          <w:lang w:val="en-US" w:eastAsia="zh-CN"/>
        </w:rPr>
        <w:t>5.</w:t>
      </w:r>
      <w:r>
        <w:rPr>
          <w:rFonts w:hint="eastAsia" w:asciiTheme="minorEastAsia" w:hAnsiTheme="minorEastAsia" w:eastAsiaTheme="minorEastAsia" w:cstheme="minorEastAsia"/>
          <w:color w:val="auto"/>
          <w:sz w:val="24"/>
          <w:highlight w:val="none"/>
        </w:rPr>
        <w:t>项目履约过程中，项目所需工具、设备、物耗、保洁物资等均由</w:t>
      </w:r>
      <w:r>
        <w:rPr>
          <w:rFonts w:hint="eastAsia" w:asciiTheme="minorEastAsia" w:hAnsiTheme="minorEastAsia" w:eastAsiaTheme="minorEastAsia" w:cstheme="minorEastAsia"/>
          <w:color w:val="auto"/>
          <w:sz w:val="24"/>
          <w:highlight w:val="none"/>
          <w:lang w:val="en-US" w:eastAsia="zh-CN"/>
        </w:rPr>
        <w:t>采购</w:t>
      </w:r>
      <w:r>
        <w:rPr>
          <w:rFonts w:hint="eastAsia" w:asciiTheme="minorEastAsia" w:hAnsiTheme="minorEastAsia" w:eastAsiaTheme="minorEastAsia" w:cstheme="minorEastAsia"/>
          <w:color w:val="auto"/>
          <w:sz w:val="24"/>
          <w:highlight w:val="none"/>
        </w:rPr>
        <w:t>人提供。</w:t>
      </w:r>
    </w:p>
    <w:p w14:paraId="74AB9656">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after="0" w:line="500" w:lineRule="exact"/>
        <w:ind w:left="0" w:right="-10" w:firstLine="480"/>
        <w:jc w:val="both"/>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highlight w:val="none"/>
          <w:lang w:val="en-US" w:eastAsia="zh-CN"/>
        </w:rPr>
        <w:t>6.</w:t>
      </w:r>
      <w:r>
        <w:rPr>
          <w:rFonts w:hint="eastAsia" w:asciiTheme="minorEastAsia" w:hAnsiTheme="minorEastAsia" w:eastAsiaTheme="minorEastAsia" w:cstheme="minorEastAsia"/>
          <w:color w:val="auto"/>
          <w:sz w:val="24"/>
          <w:highlight w:val="none"/>
        </w:rPr>
        <w:t>投标人结合对采购需求与预算的理解，结合物业服务市场价格，在保障服务要求的基础上，采取措施激励合同履行人员，提高履约质量。</w:t>
      </w:r>
    </w:p>
    <w:p w14:paraId="5CC9907B">
      <w:pPr>
        <w:widowControl/>
        <w:spacing w:line="500" w:lineRule="exact"/>
        <w:ind w:firstLine="420"/>
        <w:jc w:val="left"/>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下表为宿迁市社保最低缴纳标准，投标人应按不低于此标准报价。社保缴纳应当符合行政主管部门相关规定。如遇政策调整，投标人自行承担。</w:t>
      </w:r>
    </w:p>
    <w:tbl>
      <w:tblPr>
        <w:tblStyle w:val="8"/>
        <w:tblW w:w="883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46"/>
        <w:gridCol w:w="1721"/>
        <w:gridCol w:w="6167"/>
      </w:tblGrid>
      <w:tr w14:paraId="2EA691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jc w:val="center"/>
        </w:trPr>
        <w:tc>
          <w:tcPr>
            <w:tcW w:w="946" w:type="dxa"/>
            <w:tcBorders>
              <w:top w:val="single" w:color="000000" w:sz="4" w:space="0"/>
              <w:left w:val="single" w:color="000000" w:sz="4" w:space="0"/>
              <w:bottom w:val="single" w:color="000000" w:sz="4" w:space="0"/>
              <w:right w:val="single" w:color="000000" w:sz="4" w:space="0"/>
            </w:tcBorders>
            <w:noWrap w:val="0"/>
            <w:vAlign w:val="center"/>
          </w:tcPr>
          <w:p w14:paraId="6716805C">
            <w:pPr>
              <w:widowControl/>
              <w:spacing w:line="500" w:lineRule="exact"/>
              <w:ind w:firstLine="240" w:firstLineChars="100"/>
              <w:jc w:val="left"/>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序号</w:t>
            </w:r>
          </w:p>
        </w:tc>
        <w:tc>
          <w:tcPr>
            <w:tcW w:w="1721" w:type="dxa"/>
            <w:tcBorders>
              <w:top w:val="single" w:color="000000" w:sz="4" w:space="0"/>
              <w:left w:val="single" w:color="000000" w:sz="4" w:space="0"/>
              <w:bottom w:val="single" w:color="000000" w:sz="4" w:space="0"/>
              <w:right w:val="single" w:color="000000" w:sz="4" w:space="0"/>
            </w:tcBorders>
            <w:noWrap w:val="0"/>
            <w:vAlign w:val="center"/>
          </w:tcPr>
          <w:p w14:paraId="26A8507E">
            <w:pPr>
              <w:widowControl/>
              <w:spacing w:line="500" w:lineRule="exact"/>
              <w:ind w:firstLine="420"/>
              <w:jc w:val="left"/>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名称</w:t>
            </w:r>
          </w:p>
        </w:tc>
        <w:tc>
          <w:tcPr>
            <w:tcW w:w="6167" w:type="dxa"/>
            <w:tcBorders>
              <w:top w:val="single" w:color="000000" w:sz="4" w:space="0"/>
              <w:left w:val="single" w:color="000000" w:sz="4" w:space="0"/>
              <w:bottom w:val="single" w:color="000000" w:sz="4" w:space="0"/>
              <w:right w:val="single" w:color="000000" w:sz="4" w:space="0"/>
            </w:tcBorders>
            <w:noWrap w:val="0"/>
            <w:vAlign w:val="center"/>
          </w:tcPr>
          <w:p w14:paraId="0A11F903">
            <w:pPr>
              <w:widowControl/>
              <w:spacing w:line="500" w:lineRule="exact"/>
              <w:ind w:firstLine="420"/>
              <w:jc w:val="center"/>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计算公式</w:t>
            </w:r>
          </w:p>
        </w:tc>
      </w:tr>
      <w:tr w14:paraId="49250C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45" w:hRule="atLeast"/>
          <w:jc w:val="center"/>
        </w:trPr>
        <w:tc>
          <w:tcPr>
            <w:tcW w:w="946" w:type="dxa"/>
            <w:tcBorders>
              <w:top w:val="single" w:color="000000" w:sz="4" w:space="0"/>
              <w:left w:val="single" w:color="000000" w:sz="4" w:space="0"/>
              <w:bottom w:val="single" w:color="000000" w:sz="4" w:space="0"/>
              <w:right w:val="single" w:color="000000" w:sz="4" w:space="0"/>
            </w:tcBorders>
            <w:noWrap w:val="0"/>
            <w:vAlign w:val="center"/>
          </w:tcPr>
          <w:p w14:paraId="662D7F50">
            <w:pPr>
              <w:widowControl/>
              <w:spacing w:line="500" w:lineRule="exact"/>
              <w:ind w:firstLine="420"/>
              <w:jc w:val="left"/>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1</w:t>
            </w:r>
          </w:p>
        </w:tc>
        <w:tc>
          <w:tcPr>
            <w:tcW w:w="1721" w:type="dxa"/>
            <w:tcBorders>
              <w:top w:val="single" w:color="000000" w:sz="4" w:space="0"/>
              <w:left w:val="single" w:color="000000" w:sz="4" w:space="0"/>
              <w:bottom w:val="single" w:color="000000" w:sz="4" w:space="0"/>
              <w:right w:val="single" w:color="000000" w:sz="4" w:space="0"/>
            </w:tcBorders>
            <w:noWrap w:val="0"/>
            <w:vAlign w:val="center"/>
          </w:tcPr>
          <w:p w14:paraId="564B146E">
            <w:pPr>
              <w:widowControl/>
              <w:spacing w:line="500" w:lineRule="exact"/>
              <w:jc w:val="left"/>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单位社保缴纳标准及费用</w:t>
            </w:r>
          </w:p>
        </w:tc>
        <w:tc>
          <w:tcPr>
            <w:tcW w:w="6167" w:type="dxa"/>
            <w:tcBorders>
              <w:top w:val="single" w:color="000000" w:sz="4" w:space="0"/>
              <w:left w:val="single" w:color="000000" w:sz="4" w:space="0"/>
              <w:bottom w:val="single" w:color="000000" w:sz="4" w:space="0"/>
              <w:right w:val="single" w:color="000000" w:sz="4" w:space="0"/>
            </w:tcBorders>
            <w:noWrap w:val="0"/>
            <w:vAlign w:val="center"/>
          </w:tcPr>
          <w:p w14:paraId="57968D02">
            <w:pPr>
              <w:widowControl/>
              <w:spacing w:line="500" w:lineRule="exact"/>
              <w:ind w:firstLine="420"/>
              <w:jc w:val="left"/>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4952（基数）*【16%（养老保险）＋0.5%(失业险)＋7%（医疗保险）＋1%（生育险）+0.4%（工伤险）】+5</w:t>
            </w:r>
          </w:p>
        </w:tc>
      </w:tr>
    </w:tbl>
    <w:p w14:paraId="1ED44CC1">
      <w:pPr>
        <w:widowControl/>
        <w:spacing w:line="500" w:lineRule="exact"/>
        <w:ind w:firstLine="482"/>
        <w:jc w:val="left"/>
        <w:rPr>
          <w:rFonts w:hint="eastAsia" w:asciiTheme="minorEastAsia" w:hAnsiTheme="minorEastAsia" w:eastAsiaTheme="minorEastAsia" w:cstheme="minorEastAsia"/>
          <w:color w:val="auto"/>
          <w:sz w:val="24"/>
          <w:highlight w:val="none"/>
          <w:lang w:val="en-US" w:eastAsia="zh-CN"/>
        </w:rPr>
      </w:pPr>
      <w:r>
        <w:rPr>
          <w:rFonts w:hint="eastAsia" w:ascii="宋体" w:hAnsi="宋体" w:eastAsia="宋体" w:cs="宋体"/>
          <w:b/>
          <w:iCs/>
          <w:color w:val="FF0000"/>
          <w:kern w:val="0"/>
          <w:sz w:val="24"/>
          <w:szCs w:val="24"/>
          <w:lang w:val="en-US" w:eastAsia="zh-CN" w:bidi="zh-CN"/>
        </w:rPr>
        <w:t>注:社保金额≥1238.05(4952*24.9%+5)，因报价最多保留至小数点后两位，故该项最小有效数值为1238.05元</w:t>
      </w:r>
    </w:p>
    <w:p w14:paraId="1D63DC6A">
      <w:pPr>
        <w:widowControl/>
        <w:spacing w:line="500" w:lineRule="exact"/>
        <w:ind w:firstLine="420"/>
        <w:jc w:val="left"/>
        <w:rPr>
          <w:rFonts w:hint="eastAsia"/>
        </w:rPr>
      </w:pPr>
      <w:r>
        <w:rPr>
          <w:rFonts w:hint="eastAsia" w:asciiTheme="minorEastAsia" w:hAnsiTheme="minorEastAsia" w:eastAsiaTheme="minorEastAsia" w:cstheme="minorEastAsia"/>
          <w:color w:val="FF0000"/>
          <w:sz w:val="24"/>
          <w:szCs w:val="22"/>
          <w:highlight w:val="none"/>
          <w:u w:val="single"/>
          <w:lang w:val="en-US" w:eastAsia="zh-CN" w:bidi="ar-SA"/>
        </w:rPr>
        <w:t>人员工资不得低于宿迁市目前最低工资标准，即按《关于调整全市最低工资标准的通知》（宿人社发〔2024〕1号）政策执行，否则按无效标处理。</w:t>
      </w:r>
    </w:p>
    <w:p w14:paraId="1E1C2BC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2312">
    <w:altName w:val="仿宋"/>
    <w:panose1 w:val="02000000000000000000"/>
    <w:charset w:val="86"/>
    <w:family w:val="auto"/>
    <w:pitch w:val="default"/>
    <w:sig w:usb0="00000000" w:usb1="00000000"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B1DFA8"/>
    <w:multiLevelType w:val="singleLevel"/>
    <w:tmpl w:val="39B1DFA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924FE0"/>
    <w:rsid w:val="1544572F"/>
    <w:rsid w:val="176532CE"/>
    <w:rsid w:val="25FE28CD"/>
    <w:rsid w:val="2CE154C3"/>
    <w:rsid w:val="3C924FE0"/>
    <w:rsid w:val="6397433C"/>
    <w:rsid w:val="701E3613"/>
    <w:rsid w:val="775544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default" w:ascii="Calibri" w:hAnsi="Calibri" w:eastAsia="宋体" w:cs="Times New Roman"/>
      <w:sz w:val="21"/>
      <w:szCs w:val="22"/>
      <w:lang w:val="en-US" w:eastAsia="zh-CN" w:bidi="ar-SA"/>
    </w:rPr>
  </w:style>
  <w:style w:type="paragraph" w:styleId="2">
    <w:name w:val="heading 2"/>
    <w:basedOn w:val="1"/>
    <w:next w:val="1"/>
    <w:unhideWhenUsed/>
    <w:qFormat/>
    <w:uiPriority w:val="9"/>
    <w:pPr>
      <w:keepNext/>
      <w:keepLines/>
      <w:spacing w:before="360" w:after="200"/>
      <w:outlineLvl w:val="1"/>
    </w:pPr>
    <w:rPr>
      <w:rFonts w:ascii="Arial" w:hAnsi="Arial" w:eastAsia="Arial" w:cs="Arial"/>
      <w:sz w:val="34"/>
    </w:rPr>
  </w:style>
  <w:style w:type="paragraph" w:styleId="3">
    <w:name w:val="heading 3"/>
    <w:basedOn w:val="4"/>
    <w:next w:val="5"/>
    <w:unhideWhenUsed/>
    <w:qFormat/>
    <w:uiPriority w:val="9"/>
    <w:pPr>
      <w:keepNext/>
      <w:keepLines/>
      <w:spacing w:before="320" w:after="200"/>
      <w:outlineLvl w:val="2"/>
    </w:pPr>
    <w:rPr>
      <w:rFonts w:ascii="Arial" w:hAnsi="Arial" w:eastAsia="Arial" w:cs="Arial"/>
      <w:sz w:val="30"/>
      <w:szCs w:val="30"/>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4">
    <w:name w:val="Normal1"/>
    <w:next w:val="3"/>
    <w:qFormat/>
    <w:uiPriority w:val="0"/>
    <w:pPr>
      <w:widowControl w:val="0"/>
      <w:jc w:val="both"/>
    </w:pPr>
    <w:rPr>
      <w:rFonts w:hint="default" w:ascii="Calibri" w:hAnsi="Calibri" w:eastAsia="宋体" w:cs="Times New Roman"/>
      <w:sz w:val="21"/>
      <w:szCs w:val="22"/>
      <w:lang w:val="en-US" w:eastAsia="zh-CN" w:bidi="ar-SA"/>
    </w:rPr>
  </w:style>
  <w:style w:type="paragraph" w:customStyle="1" w:styleId="5">
    <w:name w:val="Normal_19"/>
    <w:qFormat/>
    <w:uiPriority w:val="0"/>
    <w:rPr>
      <w:rFonts w:hint="default" w:ascii="黑体" w:hAnsi="黑体" w:eastAsia="黑体" w:cs="黑体"/>
      <w:b/>
      <w:sz w:val="32"/>
      <w:szCs w:val="24"/>
      <w:lang w:val="en-US" w:eastAsia="zh-CN" w:bidi="ar-SA"/>
    </w:rPr>
  </w:style>
  <w:style w:type="paragraph" w:styleId="6">
    <w:name w:val="Normal Indent"/>
    <w:basedOn w:val="1"/>
    <w:qFormat/>
    <w:uiPriority w:val="0"/>
    <w:pPr>
      <w:ind w:firstLine="420"/>
    </w:pPr>
    <w:rPr>
      <w:rFonts w:ascii="宋体"/>
      <w:color w:val="000000"/>
      <w:sz w:val="24"/>
      <w:szCs w:val="20"/>
    </w:rPr>
  </w:style>
  <w:style w:type="paragraph" w:styleId="7">
    <w:name w:val="annotation text"/>
    <w:basedOn w:val="1"/>
    <w:qFormat/>
    <w:uiPriority w:val="99"/>
    <w:pPr>
      <w:jc w:val="left"/>
    </w:pPr>
    <w:rPr>
      <w:rFonts w:ascii="Times New Roman" w:hAnsi="Times New Roman"/>
      <w:szCs w:val="21"/>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标题 311"/>
    <w:basedOn w:val="4"/>
    <w:next w:val="5"/>
    <w:qFormat/>
    <w:uiPriority w:val="0"/>
    <w:pPr>
      <w:keepNext/>
      <w:keepLines/>
      <w:spacing w:before="320" w:after="200"/>
      <w:outlineLvl w:val="2"/>
    </w:pPr>
    <w:rPr>
      <w:rFonts w:ascii="Arial" w:hAnsi="Arial" w:eastAsia="Arial" w:cs="Arial"/>
      <w:sz w:val="30"/>
      <w:szCs w:val="30"/>
    </w:rPr>
  </w:style>
  <w:style w:type="paragraph" w:styleId="12">
    <w:name w:val="List Paragraph"/>
    <w:basedOn w:val="1"/>
    <w:qFormat/>
    <w:uiPriority w:val="34"/>
    <w:pPr>
      <w:ind w:left="720"/>
      <w:contextualSpacing/>
    </w:pPr>
  </w:style>
  <w:style w:type="paragraph" w:customStyle="1" w:styleId="13">
    <w:name w:val="Normal_19_0"/>
    <w:basedOn w:val="14"/>
    <w:next w:val="5"/>
    <w:qFormat/>
    <w:uiPriority w:val="0"/>
    <w:rPr>
      <w:szCs w:val="24"/>
    </w:rPr>
  </w:style>
  <w:style w:type="paragraph" w:customStyle="1" w:styleId="14">
    <w:name w:val="Normal"/>
    <w:next w:val="15"/>
    <w:qFormat/>
    <w:uiPriority w:val="0"/>
    <w:pPr>
      <w:widowControl w:val="0"/>
      <w:jc w:val="both"/>
    </w:pPr>
    <w:rPr>
      <w:rFonts w:hint="default" w:ascii="Times New Roman" w:hAnsi="Times New Roman" w:eastAsia="宋体" w:cs="Times New Roman"/>
      <w:szCs w:val="21"/>
      <w:lang w:val="en-US" w:eastAsia="zh-CN" w:bidi="ar-SA"/>
    </w:rPr>
  </w:style>
  <w:style w:type="paragraph" w:customStyle="1" w:styleId="15">
    <w:name w:val="Heading 3"/>
    <w:basedOn w:val="16"/>
    <w:next w:val="14"/>
    <w:qFormat/>
    <w:uiPriority w:val="0"/>
    <w:pPr>
      <w:keepNext/>
      <w:keepLines/>
      <w:spacing w:before="260" w:after="260" w:line="413" w:lineRule="auto"/>
      <w:outlineLvl w:val="2"/>
    </w:pPr>
    <w:rPr>
      <w:rFonts w:ascii="Times New Roman" w:hAnsi="Times New Roman" w:eastAsia="Times New Roman"/>
      <w:b/>
      <w:sz w:val="32"/>
      <w:szCs w:val="20"/>
    </w:rPr>
  </w:style>
  <w:style w:type="paragraph" w:customStyle="1" w:styleId="16">
    <w:name w:val="正文3"/>
    <w:next w:val="15"/>
    <w:qFormat/>
    <w:uiPriority w:val="0"/>
    <w:rPr>
      <w:rFonts w:hint="default" w:ascii="Times New Roman" w:hAnsi="Times New Roman" w:eastAsia="Times New Roman" w:cs="Times New Roman"/>
      <w:sz w:val="24"/>
      <w:szCs w:val="24"/>
      <w:lang w:val="en-US" w:eastAsia="zh-CN" w:bidi="ar-SA"/>
    </w:rPr>
  </w:style>
  <w:style w:type="paragraph" w:customStyle="1" w:styleId="17">
    <w:name w:val="正文文本缩进_0"/>
    <w:basedOn w:val="18"/>
    <w:qFormat/>
    <w:uiPriority w:val="0"/>
    <w:pPr>
      <w:ind w:firstLine="225"/>
    </w:pPr>
    <w:rPr>
      <w:rFonts w:ascii="仿宋_GB2312" w:eastAsia="仿宋_GB2312"/>
      <w:sz w:val="32"/>
    </w:rPr>
  </w:style>
  <w:style w:type="paragraph" w:customStyle="1" w:styleId="18">
    <w:name w:val="正文_2_0"/>
    <w:next w:val="17"/>
    <w:qFormat/>
    <w:uiPriority w:val="0"/>
    <w:pPr>
      <w:widowControl w:val="0"/>
      <w:jc w:val="both"/>
    </w:pPr>
    <w:rPr>
      <w:rFonts w:hint="default" w:ascii="Calibri" w:hAnsi="Calibri" w:eastAsia="宋体" w:cs="Times New Roman"/>
      <w:sz w:val="21"/>
      <w:szCs w:val="22"/>
      <w:lang w:val="en-US" w:eastAsia="zh-CN" w:bidi="ar-SA"/>
    </w:rPr>
  </w:style>
  <w:style w:type="paragraph" w:customStyle="1" w:styleId="19">
    <w:name w:val="普通(网站)1"/>
    <w:basedOn w:val="1"/>
    <w:qFormat/>
    <w:uiPriority w:val="0"/>
    <w:rPr>
      <w:sz w:val="24"/>
    </w:rPr>
  </w:style>
  <w:style w:type="paragraph" w:customStyle="1" w:styleId="20">
    <w:name w:val="Normal_19_1"/>
    <w:qFormat/>
    <w:uiPriority w:val="0"/>
    <w:pPr>
      <w:widowControl w:val="0"/>
      <w:jc w:val="both"/>
    </w:pPr>
    <w:rPr>
      <w:rFonts w:ascii="Times New Roman" w:hAnsi="Times New Roman" w:eastAsia="Times New Roman" w:cs="Times New Roman"/>
      <w:kern w:val="0"/>
      <w:sz w:val="20"/>
      <w:szCs w:val="20"/>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5889</Words>
  <Characters>6031</Characters>
  <Lines>0</Lines>
  <Paragraphs>0</Paragraphs>
  <TotalTime>24</TotalTime>
  <ScaleCrop>false</ScaleCrop>
  <LinksUpToDate>false</LinksUpToDate>
  <CharactersWithSpaces>6056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2025-10-28T01:14:00Z</dcterms:created>
  <dc:creator>Lenovo</dc:creator>
  <cp:lastModifiedBy>Administrator</cp:lastModifiedBy>
  <dcterms:modified xsi:type="dcterms:W3CDTF">2025-10-29T04:28:51Z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8078EFECA08D4908937500B763882C53_11</vt:lpwstr>
  </property>
  <property fmtid="{D5CDD505-2E9C-101B-9397-08002B2CF9AE}" pid="4" name="KSOTemplateDocerSaveRecord">
    <vt:lpwstr>eyJoZGlkIjoiZDhkOWRmM2MyMjVlMDNhZDBkMDZhYzk0MzkwNTg4OTQifQ==</vt:lpwstr>
  </property>
</Properties>
</file>